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Main Street Advisory Board Agenda | Wednesday, October 15, 2025</w:t>
      </w:r>
    </w:p>
    <w:p w:rsidR="00000000" w:rsidDel="00000000" w:rsidP="00000000" w:rsidRDefault="00000000" w:rsidRPr="00000000" w14:paraId="00000002">
      <w:pPr>
        <w:spacing w:after="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9:30 am to 11:00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rPr/>
      </w:pPr>
      <w:r w:rsidDel="00000000" w:rsidR="00000000" w:rsidRPr="00000000">
        <w:rPr>
          <w:rtl w:val="0"/>
        </w:rPr>
        <w:t xml:space="preserve">Location: Virtually via Zoom - </w:t>
      </w:r>
      <w:hyperlink r:id="rId6">
        <w:r w:rsidDel="00000000" w:rsidR="00000000" w:rsidRPr="00000000">
          <w:rPr>
            <w:rFonts w:ascii="Roboto" w:cs="Roboto" w:eastAsia="Roboto" w:hAnsi="Roboto"/>
            <w:color w:val="0b57d0"/>
            <w:sz w:val="21"/>
            <w:szCs w:val="21"/>
            <w:u w:val="single"/>
            <w:shd w:fill="f0f4f9" w:val="clear"/>
            <w:rtl w:val="0"/>
          </w:rPr>
          <w:t xml:space="preserve">https://us02web.zoom.us/j/82659607857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59" w:lineRule="auto"/>
        <w:ind w:firstLine="720"/>
        <w:rPr/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shd w:fill="f0f4f9" w:val="clear"/>
          <w:rtl w:val="0"/>
        </w:rPr>
        <w:t xml:space="preserve">Meeting ID: 826 5960 7857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September 9, 2025 minutes</w:t>
      </w:r>
    </w:p>
    <w:p w:rsidR="00000000" w:rsidDel="00000000" w:rsidP="00000000" w:rsidRDefault="00000000" w:rsidRPr="00000000" w14:paraId="00000007">
      <w:pPr>
        <w:spacing w:line="259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Action: </w:t>
      </w:r>
      <w:r w:rsidDel="00000000" w:rsidR="00000000" w:rsidRPr="00000000">
        <w:rPr>
          <w:rtl w:val="0"/>
        </w:rPr>
        <w:t xml:space="preserve">Approval of minutes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New Board Member Onboarding</w:t>
      </w:r>
    </w:p>
    <w:p w:rsidR="00000000" w:rsidDel="00000000" w:rsidP="00000000" w:rsidRDefault="00000000" w:rsidRPr="00000000" w14:paraId="0000000A">
      <w:pPr>
        <w:spacing w:line="259" w:lineRule="auto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Current timeline and plans for onboarding</w:t>
      </w:r>
    </w:p>
    <w:p w:rsidR="00000000" w:rsidDel="00000000" w:rsidP="00000000" w:rsidRDefault="00000000" w:rsidRPr="00000000" w14:paraId="0000000B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Support Local Campaign</w:t>
      </w:r>
    </w:p>
    <w:p w:rsidR="00000000" w:rsidDel="00000000" w:rsidP="00000000" w:rsidRDefault="00000000" w:rsidRPr="00000000" w14:paraId="0000000D">
      <w:pPr>
        <w:spacing w:line="259" w:lineRule="auto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Small Business Saturday proclamation</w:t>
      </w:r>
    </w:p>
    <w:p w:rsidR="00000000" w:rsidDel="00000000" w:rsidP="00000000" w:rsidRDefault="00000000" w:rsidRPr="00000000" w14:paraId="0000000E">
      <w:pPr>
        <w:spacing w:line="259" w:lineRule="auto"/>
        <w:rPr/>
      </w:pPr>
      <w:r w:rsidDel="00000000" w:rsidR="00000000" w:rsidRPr="00000000">
        <w:rPr>
          <w:rtl w:val="0"/>
        </w:rPr>
        <w:tab/>
        <w:t xml:space="preserve">Community Toolkit</w:t>
      </w:r>
    </w:p>
    <w:p w:rsidR="00000000" w:rsidDel="00000000" w:rsidP="00000000" w:rsidRDefault="00000000" w:rsidRPr="00000000" w14:paraId="0000000F">
      <w:pPr>
        <w:spacing w:line="259" w:lineRule="auto"/>
        <w:rPr/>
      </w:pPr>
      <w:r w:rsidDel="00000000" w:rsidR="00000000" w:rsidRPr="00000000">
        <w:rPr>
          <w:rtl w:val="0"/>
        </w:rPr>
        <w:tab/>
        <w:t xml:space="preserve">Governor’s Business Forum</w:t>
      </w:r>
    </w:p>
    <w:p w:rsidR="00000000" w:rsidDel="00000000" w:rsidP="00000000" w:rsidRDefault="00000000" w:rsidRPr="00000000" w14:paraId="00000010">
      <w:pPr>
        <w:spacing w:line="259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1">
      <w:pPr>
        <w:spacing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Addressing Upcoming Deadlines and Projects</w:t>
      </w:r>
    </w:p>
    <w:p w:rsidR="00000000" w:rsidDel="00000000" w:rsidP="00000000" w:rsidRDefault="00000000" w:rsidRPr="00000000" w14:paraId="00000012">
      <w:pPr>
        <w:spacing w:line="259" w:lineRule="auto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Community assessment visits / check-ins</w:t>
      </w:r>
    </w:p>
    <w:p w:rsidR="00000000" w:rsidDel="00000000" w:rsidP="00000000" w:rsidRDefault="00000000" w:rsidRPr="00000000" w14:paraId="00000013">
      <w:pPr>
        <w:spacing w:line="259" w:lineRule="auto"/>
        <w:rPr/>
      </w:pPr>
      <w:r w:rsidDel="00000000" w:rsidR="00000000" w:rsidRPr="00000000">
        <w:rPr>
          <w:rtl w:val="0"/>
        </w:rPr>
        <w:tab/>
        <w:t xml:space="preserve">Board Retreat in 2026</w:t>
      </w:r>
    </w:p>
    <w:p w:rsidR="00000000" w:rsidDel="00000000" w:rsidP="00000000" w:rsidRDefault="00000000" w:rsidRPr="00000000" w14:paraId="00000014">
      <w:pPr>
        <w:spacing w:line="259" w:lineRule="auto"/>
        <w:rPr/>
      </w:pPr>
      <w:r w:rsidDel="00000000" w:rsidR="00000000" w:rsidRPr="00000000">
        <w:rPr>
          <w:rtl w:val="0"/>
        </w:rPr>
        <w:tab/>
        <w:t xml:space="preserve">Next Meeting Dates</w:t>
      </w:r>
    </w:p>
    <w:p w:rsidR="00000000" w:rsidDel="00000000" w:rsidP="00000000" w:rsidRDefault="00000000" w:rsidRPr="00000000" w14:paraId="00000015">
      <w:pPr>
        <w:spacing w:line="259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6">
      <w:pPr>
        <w:spacing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9" w:lineRule="auto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82659607857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