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923AF" w14:textId="7EB231E5" w:rsidR="00397D93" w:rsidRPr="003A69D6" w:rsidRDefault="00397D93" w:rsidP="00D97F6F">
      <w:pPr>
        <w:jc w:val="center"/>
        <w:rPr>
          <w:rFonts w:ascii="Times New Roman" w:hAnsi="Times New Roman"/>
          <w:b/>
          <w:sz w:val="24"/>
          <w:szCs w:val="24"/>
        </w:rPr>
      </w:pPr>
      <w:r w:rsidRPr="003A69D6">
        <w:rPr>
          <w:rFonts w:ascii="Times New Roman" w:hAnsi="Times New Roman"/>
          <w:b/>
          <w:sz w:val="24"/>
          <w:szCs w:val="24"/>
        </w:rPr>
        <w:t>201</w:t>
      </w:r>
      <w:r w:rsidR="0066553D">
        <w:rPr>
          <w:rFonts w:ascii="Times New Roman" w:hAnsi="Times New Roman"/>
          <w:b/>
          <w:sz w:val="24"/>
          <w:szCs w:val="24"/>
        </w:rPr>
        <w:t>9</w:t>
      </w:r>
      <w:r w:rsidRPr="003A69D6">
        <w:rPr>
          <w:rFonts w:ascii="Times New Roman" w:hAnsi="Times New Roman"/>
          <w:b/>
          <w:sz w:val="24"/>
          <w:szCs w:val="24"/>
        </w:rPr>
        <w:t xml:space="preserve"> CDBG APPLICATION</w:t>
      </w:r>
    </w:p>
    <w:p w14:paraId="780AD98C" w14:textId="201F014F" w:rsidR="00397D93" w:rsidRPr="003A69D6" w:rsidRDefault="00397D93" w:rsidP="00D97F6F">
      <w:pPr>
        <w:jc w:val="center"/>
        <w:rPr>
          <w:rFonts w:ascii="Times New Roman" w:hAnsi="Times New Roman"/>
          <w:b/>
          <w:sz w:val="24"/>
          <w:szCs w:val="24"/>
        </w:rPr>
      </w:pPr>
      <w:r w:rsidRPr="003A69D6">
        <w:rPr>
          <w:rFonts w:ascii="Times New Roman" w:hAnsi="Times New Roman"/>
          <w:b/>
          <w:sz w:val="24"/>
          <w:szCs w:val="24"/>
        </w:rPr>
        <w:t xml:space="preserve">NATIONAL OBJECTIVE </w:t>
      </w:r>
      <w:r w:rsidR="001E45BD">
        <w:rPr>
          <w:rFonts w:ascii="Times New Roman" w:hAnsi="Times New Roman"/>
          <w:b/>
          <w:sz w:val="24"/>
          <w:szCs w:val="24"/>
        </w:rPr>
        <w:t>EVALUATION and PREAPPROVAL</w:t>
      </w:r>
      <w:r w:rsidR="00A36C3C" w:rsidRPr="003A69D6">
        <w:rPr>
          <w:rFonts w:ascii="Times New Roman" w:hAnsi="Times New Roman"/>
          <w:b/>
          <w:sz w:val="24"/>
          <w:szCs w:val="24"/>
        </w:rPr>
        <w:t xml:space="preserve"> CHECKLIST</w:t>
      </w:r>
    </w:p>
    <w:p w14:paraId="5348BC0E" w14:textId="178EC487" w:rsidR="00343264" w:rsidRPr="003A69D6" w:rsidRDefault="00343264" w:rsidP="00D97F6F">
      <w:pPr>
        <w:jc w:val="center"/>
        <w:rPr>
          <w:rFonts w:ascii="Times New Roman" w:hAnsi="Times New Roman"/>
          <w:b/>
          <w:sz w:val="24"/>
          <w:szCs w:val="24"/>
        </w:rPr>
      </w:pPr>
      <w:r w:rsidRPr="003A69D6">
        <w:rPr>
          <w:rFonts w:ascii="Times New Roman" w:hAnsi="Times New Roman"/>
          <w:b/>
          <w:sz w:val="24"/>
          <w:szCs w:val="24"/>
        </w:rPr>
        <w:t>(For applicants intending to submit a project by the June 1, 201</w:t>
      </w:r>
      <w:r w:rsidR="0066553D">
        <w:rPr>
          <w:rFonts w:ascii="Times New Roman" w:hAnsi="Times New Roman"/>
          <w:b/>
          <w:sz w:val="24"/>
          <w:szCs w:val="24"/>
        </w:rPr>
        <w:t>9</w:t>
      </w:r>
      <w:r w:rsidRPr="003A69D6">
        <w:rPr>
          <w:rFonts w:ascii="Times New Roman" w:hAnsi="Times New Roman"/>
          <w:b/>
          <w:sz w:val="24"/>
          <w:szCs w:val="24"/>
        </w:rPr>
        <w:t xml:space="preserve"> deadline)</w:t>
      </w:r>
    </w:p>
    <w:p w14:paraId="28634A04" w14:textId="77777777" w:rsidR="00397D93" w:rsidRPr="003A69D6" w:rsidRDefault="00397D93" w:rsidP="004549DD">
      <w:pPr>
        <w:jc w:val="both"/>
        <w:rPr>
          <w:rFonts w:ascii="Times New Roman" w:hAnsi="Times New Roman"/>
          <w:b/>
          <w:sz w:val="24"/>
          <w:szCs w:val="24"/>
        </w:rPr>
      </w:pPr>
    </w:p>
    <w:p w14:paraId="041B48A2" w14:textId="0E0C3B03" w:rsidR="00081CAB" w:rsidRPr="003A69D6" w:rsidRDefault="00A36C3C" w:rsidP="004549DD">
      <w:pPr>
        <w:jc w:val="both"/>
        <w:rPr>
          <w:rFonts w:ascii="Times New Roman" w:hAnsi="Times New Roman"/>
          <w:sz w:val="24"/>
          <w:szCs w:val="24"/>
        </w:rPr>
      </w:pPr>
      <w:r w:rsidRPr="003A69D6">
        <w:rPr>
          <w:rFonts w:ascii="Times New Roman" w:hAnsi="Times New Roman"/>
          <w:sz w:val="24"/>
          <w:szCs w:val="24"/>
        </w:rPr>
        <w:t xml:space="preserve">The following </w:t>
      </w:r>
      <w:r w:rsidR="00D319A7">
        <w:rPr>
          <w:rFonts w:ascii="Times New Roman" w:hAnsi="Times New Roman"/>
          <w:sz w:val="24"/>
          <w:szCs w:val="24"/>
        </w:rPr>
        <w:t>information is</w:t>
      </w:r>
      <w:r w:rsidRPr="003A69D6">
        <w:rPr>
          <w:rFonts w:ascii="Times New Roman" w:hAnsi="Times New Roman"/>
          <w:sz w:val="24"/>
          <w:szCs w:val="24"/>
        </w:rPr>
        <w:t xml:space="preserve"> provided for use in </w:t>
      </w:r>
      <w:r w:rsidR="00D319A7">
        <w:rPr>
          <w:rFonts w:ascii="Times New Roman" w:hAnsi="Times New Roman"/>
          <w:sz w:val="24"/>
          <w:szCs w:val="24"/>
        </w:rPr>
        <w:t xml:space="preserve">determining compliance with the CDBG requirement of meeting a </w:t>
      </w:r>
      <w:r w:rsidRPr="003A69D6">
        <w:rPr>
          <w:rFonts w:ascii="Times New Roman" w:hAnsi="Times New Roman"/>
          <w:sz w:val="24"/>
          <w:szCs w:val="24"/>
        </w:rPr>
        <w:t>National Objective</w:t>
      </w:r>
      <w:r w:rsidR="00D319A7">
        <w:rPr>
          <w:rFonts w:ascii="Times New Roman" w:hAnsi="Times New Roman"/>
          <w:sz w:val="24"/>
          <w:szCs w:val="24"/>
        </w:rPr>
        <w:t xml:space="preserve">. </w:t>
      </w:r>
      <w:r w:rsidR="001175A3">
        <w:rPr>
          <w:rFonts w:ascii="Times New Roman" w:hAnsi="Times New Roman"/>
          <w:sz w:val="24"/>
          <w:szCs w:val="24"/>
        </w:rPr>
        <w:t>Regional Directors should be consulted</w:t>
      </w:r>
      <w:r w:rsidR="00E35D90">
        <w:rPr>
          <w:rFonts w:ascii="Times New Roman" w:hAnsi="Times New Roman"/>
          <w:sz w:val="24"/>
          <w:szCs w:val="24"/>
        </w:rPr>
        <w:t>,</w:t>
      </w:r>
      <w:r w:rsidR="001175A3">
        <w:rPr>
          <w:rFonts w:ascii="Times New Roman" w:hAnsi="Times New Roman"/>
          <w:sz w:val="24"/>
          <w:szCs w:val="24"/>
        </w:rPr>
        <w:t xml:space="preserve"> their expertise can </w:t>
      </w:r>
      <w:r w:rsidR="00E35D90">
        <w:rPr>
          <w:rFonts w:ascii="Times New Roman" w:hAnsi="Times New Roman"/>
          <w:sz w:val="24"/>
          <w:szCs w:val="24"/>
        </w:rPr>
        <w:t>strengthen applications and potential projects.</w:t>
      </w:r>
    </w:p>
    <w:p w14:paraId="25BE25C7" w14:textId="77777777" w:rsidR="00081CAB" w:rsidRPr="003A69D6" w:rsidRDefault="00081CAB" w:rsidP="004549DD">
      <w:pPr>
        <w:jc w:val="both"/>
        <w:rPr>
          <w:rFonts w:ascii="Times New Roman" w:hAnsi="Times New Roman"/>
          <w:sz w:val="24"/>
          <w:szCs w:val="24"/>
        </w:rPr>
      </w:pPr>
    </w:p>
    <w:p w14:paraId="6BF7BBD1" w14:textId="47A76D4D" w:rsidR="0066553D" w:rsidRDefault="00E35D90" w:rsidP="004549DD">
      <w:pPr>
        <w:jc w:val="both"/>
        <w:rPr>
          <w:rFonts w:ascii="Times New Roman" w:hAnsi="Times New Roman"/>
          <w:sz w:val="24"/>
          <w:szCs w:val="24"/>
        </w:rPr>
      </w:pPr>
      <w:r>
        <w:rPr>
          <w:rFonts w:ascii="Times New Roman" w:hAnsi="Times New Roman"/>
          <w:sz w:val="24"/>
          <w:szCs w:val="24"/>
        </w:rPr>
        <w:t xml:space="preserve">A </w:t>
      </w:r>
      <w:r w:rsidR="0066553D">
        <w:rPr>
          <w:rFonts w:ascii="Times New Roman" w:hAnsi="Times New Roman"/>
          <w:sz w:val="24"/>
          <w:szCs w:val="24"/>
        </w:rPr>
        <w:t xml:space="preserve">pre-approval application should be emailed prior to </w:t>
      </w:r>
      <w:r w:rsidR="001175A3">
        <w:rPr>
          <w:rFonts w:ascii="Times New Roman" w:hAnsi="Times New Roman"/>
          <w:sz w:val="24"/>
          <w:szCs w:val="24"/>
        </w:rPr>
        <w:t xml:space="preserve">the </w:t>
      </w:r>
      <w:r w:rsidR="0066553D">
        <w:rPr>
          <w:rFonts w:ascii="Times New Roman" w:hAnsi="Times New Roman"/>
          <w:sz w:val="24"/>
          <w:szCs w:val="24"/>
        </w:rPr>
        <w:t>due date, to the applicant’s Regional Director for signature.</w:t>
      </w:r>
      <w:r w:rsidR="00E852AB">
        <w:rPr>
          <w:rFonts w:ascii="Times New Roman" w:hAnsi="Times New Roman"/>
          <w:sz w:val="24"/>
          <w:szCs w:val="24"/>
        </w:rPr>
        <w:t xml:space="preserve"> (See page 9 for Regional contact information)</w:t>
      </w:r>
      <w:bookmarkStart w:id="0" w:name="_GoBack"/>
      <w:bookmarkEnd w:id="0"/>
    </w:p>
    <w:p w14:paraId="3C6A1203" w14:textId="77777777" w:rsidR="0066553D" w:rsidRDefault="0066553D" w:rsidP="004549DD">
      <w:pPr>
        <w:jc w:val="both"/>
        <w:rPr>
          <w:rFonts w:ascii="Times New Roman" w:hAnsi="Times New Roman"/>
          <w:sz w:val="24"/>
          <w:szCs w:val="24"/>
        </w:rPr>
      </w:pPr>
    </w:p>
    <w:p w14:paraId="70D1853C" w14:textId="77777777" w:rsidR="00E35D90" w:rsidRDefault="00E35D90" w:rsidP="004549DD">
      <w:pPr>
        <w:jc w:val="both"/>
        <w:rPr>
          <w:rFonts w:ascii="Times New Roman" w:hAnsi="Times New Roman"/>
          <w:b/>
          <w:sz w:val="24"/>
          <w:szCs w:val="24"/>
        </w:rPr>
      </w:pPr>
      <w:r w:rsidRPr="00E35D90">
        <w:rPr>
          <w:rFonts w:ascii="Times New Roman" w:hAnsi="Times New Roman"/>
          <w:b/>
          <w:sz w:val="24"/>
          <w:szCs w:val="24"/>
        </w:rPr>
        <w:t>Completed pre-applications are due</w:t>
      </w:r>
      <w:r>
        <w:rPr>
          <w:rFonts w:ascii="Times New Roman" w:hAnsi="Times New Roman"/>
          <w:sz w:val="24"/>
          <w:szCs w:val="24"/>
        </w:rPr>
        <w:t xml:space="preserve"> </w:t>
      </w:r>
      <w:r w:rsidR="00397D93" w:rsidRPr="00EB5EC4">
        <w:rPr>
          <w:rFonts w:ascii="Times New Roman" w:hAnsi="Times New Roman"/>
          <w:b/>
          <w:color w:val="FF0000"/>
          <w:sz w:val="24"/>
          <w:szCs w:val="24"/>
          <w:u w:val="single"/>
        </w:rPr>
        <w:t xml:space="preserve">no later than </w:t>
      </w:r>
      <w:r w:rsidR="00F1060B" w:rsidRPr="00EB5EC4">
        <w:rPr>
          <w:rFonts w:ascii="Times New Roman" w:hAnsi="Times New Roman"/>
          <w:b/>
          <w:color w:val="FF0000"/>
          <w:sz w:val="24"/>
          <w:szCs w:val="24"/>
          <w:u w:val="single"/>
        </w:rPr>
        <w:t>March 1</w:t>
      </w:r>
      <w:r w:rsidR="00397D93" w:rsidRPr="00EB5EC4">
        <w:rPr>
          <w:rFonts w:ascii="Times New Roman" w:hAnsi="Times New Roman"/>
          <w:b/>
          <w:color w:val="FF0000"/>
          <w:sz w:val="24"/>
          <w:szCs w:val="24"/>
          <w:u w:val="single"/>
        </w:rPr>
        <w:t>, 201</w:t>
      </w:r>
      <w:r w:rsidR="0066553D" w:rsidRPr="00EB5EC4">
        <w:rPr>
          <w:rFonts w:ascii="Times New Roman" w:hAnsi="Times New Roman"/>
          <w:b/>
          <w:color w:val="FF0000"/>
          <w:sz w:val="24"/>
          <w:szCs w:val="24"/>
          <w:u w:val="single"/>
        </w:rPr>
        <w:t>9</w:t>
      </w:r>
      <w:r w:rsidR="00397D93" w:rsidRPr="00EB5EC4">
        <w:rPr>
          <w:rFonts w:ascii="Times New Roman" w:hAnsi="Times New Roman"/>
          <w:b/>
          <w:color w:val="FF0000"/>
          <w:sz w:val="24"/>
          <w:szCs w:val="24"/>
        </w:rPr>
        <w:t>.</w:t>
      </w:r>
      <w:r w:rsidR="00542C20" w:rsidRPr="00EB5EC4">
        <w:rPr>
          <w:rFonts w:ascii="Times New Roman" w:hAnsi="Times New Roman"/>
          <w:b/>
          <w:color w:val="FF0000"/>
          <w:sz w:val="24"/>
          <w:szCs w:val="24"/>
        </w:rPr>
        <w:t xml:space="preserve"> </w:t>
      </w:r>
      <w:r w:rsidR="00542C20" w:rsidRPr="003A69D6">
        <w:rPr>
          <w:rFonts w:ascii="Times New Roman" w:hAnsi="Times New Roman"/>
          <w:b/>
          <w:sz w:val="24"/>
          <w:szCs w:val="24"/>
        </w:rPr>
        <w:t xml:space="preserve"> </w:t>
      </w:r>
    </w:p>
    <w:p w14:paraId="316E2768" w14:textId="77777777" w:rsidR="00E35D90" w:rsidRDefault="00E35D90" w:rsidP="004549DD">
      <w:pPr>
        <w:jc w:val="both"/>
        <w:rPr>
          <w:rFonts w:ascii="Times New Roman" w:hAnsi="Times New Roman"/>
          <w:b/>
          <w:sz w:val="24"/>
          <w:szCs w:val="24"/>
        </w:rPr>
      </w:pPr>
    </w:p>
    <w:p w14:paraId="0ABBFC3E" w14:textId="7B229ACD" w:rsidR="00343264" w:rsidRPr="003A69D6" w:rsidRDefault="00D07297" w:rsidP="004549DD">
      <w:pPr>
        <w:jc w:val="both"/>
        <w:rPr>
          <w:rFonts w:ascii="Times New Roman" w:hAnsi="Times New Roman"/>
          <w:b/>
          <w:sz w:val="24"/>
          <w:szCs w:val="24"/>
        </w:rPr>
      </w:pPr>
      <w:r w:rsidRPr="003A69D6">
        <w:rPr>
          <w:rFonts w:ascii="Times New Roman" w:hAnsi="Times New Roman"/>
          <w:b/>
          <w:sz w:val="24"/>
          <w:szCs w:val="24"/>
        </w:rPr>
        <w:t xml:space="preserve">You will be notified if your project is eligible and </w:t>
      </w:r>
      <w:r w:rsidR="00D319A7">
        <w:rPr>
          <w:rFonts w:ascii="Times New Roman" w:hAnsi="Times New Roman"/>
          <w:b/>
          <w:sz w:val="24"/>
          <w:szCs w:val="24"/>
        </w:rPr>
        <w:t xml:space="preserve">if </w:t>
      </w:r>
      <w:r w:rsidRPr="003A69D6">
        <w:rPr>
          <w:rFonts w:ascii="Times New Roman" w:hAnsi="Times New Roman"/>
          <w:b/>
          <w:sz w:val="24"/>
          <w:szCs w:val="24"/>
        </w:rPr>
        <w:t xml:space="preserve">you may proceed </w:t>
      </w:r>
      <w:r w:rsidR="00E35D90" w:rsidRPr="003A69D6">
        <w:rPr>
          <w:rFonts w:ascii="Times New Roman" w:hAnsi="Times New Roman"/>
          <w:b/>
          <w:sz w:val="24"/>
          <w:szCs w:val="24"/>
        </w:rPr>
        <w:t>applying</w:t>
      </w:r>
      <w:r w:rsidR="00E35D90">
        <w:rPr>
          <w:rFonts w:ascii="Times New Roman" w:hAnsi="Times New Roman"/>
          <w:b/>
          <w:sz w:val="24"/>
          <w:szCs w:val="24"/>
        </w:rPr>
        <w:t xml:space="preserve"> for CDBG grant funding.</w:t>
      </w:r>
      <w:r w:rsidR="00222924">
        <w:rPr>
          <w:rFonts w:ascii="Times New Roman" w:hAnsi="Times New Roman"/>
          <w:b/>
          <w:sz w:val="24"/>
          <w:szCs w:val="24"/>
        </w:rPr>
        <w:t xml:space="preserve"> If pre-approval is accepted and application is submitted, funding is not guaranteed.</w:t>
      </w:r>
    </w:p>
    <w:p w14:paraId="68C88BCC" w14:textId="77777777" w:rsidR="00D07297" w:rsidRPr="003A69D6" w:rsidRDefault="00D07297" w:rsidP="004549DD">
      <w:pPr>
        <w:jc w:val="both"/>
        <w:rPr>
          <w:rFonts w:ascii="Times New Roman" w:hAnsi="Times New Roman"/>
          <w:b/>
          <w:sz w:val="24"/>
          <w:szCs w:val="24"/>
        </w:rPr>
      </w:pPr>
    </w:p>
    <w:p w14:paraId="70A7F091" w14:textId="3C7DB909" w:rsidR="00397D93" w:rsidRPr="003A69D6" w:rsidRDefault="00E35D90" w:rsidP="004549DD">
      <w:pPr>
        <w:jc w:val="both"/>
        <w:rPr>
          <w:rFonts w:ascii="Times New Roman" w:hAnsi="Times New Roman"/>
          <w:b/>
          <w:sz w:val="24"/>
          <w:szCs w:val="24"/>
        </w:rPr>
      </w:pPr>
      <w:r>
        <w:rPr>
          <w:rFonts w:ascii="Times New Roman" w:hAnsi="Times New Roman"/>
          <w:b/>
          <w:sz w:val="24"/>
          <w:szCs w:val="24"/>
        </w:rPr>
        <w:t>E</w:t>
      </w:r>
      <w:r w:rsidR="00F8766A" w:rsidRPr="003A69D6">
        <w:rPr>
          <w:rFonts w:ascii="Times New Roman" w:hAnsi="Times New Roman"/>
          <w:b/>
          <w:sz w:val="24"/>
          <w:szCs w:val="24"/>
        </w:rPr>
        <w:t>mail the National Objective Pre</w:t>
      </w:r>
      <w:r>
        <w:rPr>
          <w:rFonts w:ascii="Times New Roman" w:hAnsi="Times New Roman"/>
          <w:b/>
          <w:sz w:val="24"/>
          <w:szCs w:val="24"/>
        </w:rPr>
        <w:t>-</w:t>
      </w:r>
      <w:r w:rsidR="00F8766A" w:rsidRPr="003A69D6">
        <w:rPr>
          <w:rFonts w:ascii="Times New Roman" w:hAnsi="Times New Roman"/>
          <w:b/>
          <w:sz w:val="24"/>
          <w:szCs w:val="24"/>
        </w:rPr>
        <w:t>approval and any required support documentation</w:t>
      </w:r>
      <w:r w:rsidR="00A928D6" w:rsidRPr="003A69D6">
        <w:rPr>
          <w:rFonts w:ascii="Times New Roman" w:hAnsi="Times New Roman"/>
          <w:b/>
          <w:sz w:val="24"/>
          <w:szCs w:val="24"/>
        </w:rPr>
        <w:t xml:space="preserve"> to</w:t>
      </w:r>
      <w:r w:rsidR="00F8766A" w:rsidRPr="003A69D6">
        <w:rPr>
          <w:rFonts w:ascii="Times New Roman" w:hAnsi="Times New Roman"/>
          <w:b/>
          <w:sz w:val="24"/>
          <w:szCs w:val="24"/>
        </w:rPr>
        <w:t xml:space="preserve">: </w:t>
      </w:r>
      <w:hyperlink r:id="rId8" w:history="1">
        <w:r w:rsidR="0066553D" w:rsidRPr="00E90510">
          <w:rPr>
            <w:rStyle w:val="Hyperlink"/>
            <w:rFonts w:ascii="Times New Roman" w:hAnsi="Times New Roman"/>
            <w:sz w:val="24"/>
            <w:szCs w:val="24"/>
          </w:rPr>
          <w:t>stephanie.horton@wyo.gov</w:t>
        </w:r>
      </w:hyperlink>
      <w:r w:rsidR="00731909" w:rsidRPr="003A69D6">
        <w:rPr>
          <w:rFonts w:ascii="Times New Roman" w:hAnsi="Times New Roman"/>
          <w:sz w:val="24"/>
          <w:szCs w:val="24"/>
        </w:rPr>
        <w:t xml:space="preserve"> or </w:t>
      </w:r>
      <w:r w:rsidR="0066553D">
        <w:rPr>
          <w:rStyle w:val="Hyperlink"/>
          <w:rFonts w:ascii="Times New Roman" w:hAnsi="Times New Roman"/>
          <w:sz w:val="24"/>
          <w:szCs w:val="24"/>
        </w:rPr>
        <w:t>b</w:t>
      </w:r>
      <w:r w:rsidR="00731909" w:rsidRPr="003A69D6">
        <w:rPr>
          <w:rStyle w:val="Hyperlink"/>
          <w:rFonts w:ascii="Times New Roman" w:hAnsi="Times New Roman"/>
          <w:sz w:val="24"/>
          <w:szCs w:val="24"/>
        </w:rPr>
        <w:t>rayden.connour2@wyo.gov</w:t>
      </w:r>
      <w:r w:rsidR="00343264" w:rsidRPr="003A69D6">
        <w:rPr>
          <w:rFonts w:ascii="Times New Roman" w:hAnsi="Times New Roman"/>
          <w:b/>
          <w:sz w:val="24"/>
          <w:szCs w:val="24"/>
        </w:rPr>
        <w:t>.</w:t>
      </w:r>
    </w:p>
    <w:p w14:paraId="75C4D43F" w14:textId="08A5C9EF" w:rsidR="000D4A58" w:rsidRDefault="000D4A58" w:rsidP="004549DD">
      <w:pPr>
        <w:jc w:val="both"/>
        <w:rPr>
          <w:rFonts w:ascii="Times New Roman" w:hAnsi="Times New Roman"/>
          <w:b/>
          <w:sz w:val="24"/>
          <w:szCs w:val="24"/>
        </w:rPr>
      </w:pPr>
    </w:p>
    <w:p w14:paraId="5B407F7C" w14:textId="245D9B10" w:rsidR="00DE5E3D" w:rsidRDefault="00DE5E3D" w:rsidP="004549DD">
      <w:pPr>
        <w:jc w:val="both"/>
        <w:rPr>
          <w:rFonts w:ascii="Times New Roman" w:hAnsi="Times New Roman"/>
          <w:sz w:val="24"/>
          <w:szCs w:val="24"/>
        </w:rPr>
      </w:pPr>
      <w:r w:rsidRPr="00DE5E3D">
        <w:rPr>
          <w:rFonts w:ascii="Times New Roman" w:hAnsi="Times New Roman"/>
          <w:sz w:val="24"/>
          <w:szCs w:val="24"/>
        </w:rPr>
        <w:t xml:space="preserve">Every CDBG project </w:t>
      </w:r>
      <w:r w:rsidR="00E35D90" w:rsidRPr="00E35D90">
        <w:rPr>
          <w:rFonts w:ascii="Times New Roman" w:hAnsi="Times New Roman"/>
          <w:sz w:val="24"/>
          <w:szCs w:val="24"/>
          <w:u w:val="single"/>
        </w:rPr>
        <w:t>MUST</w:t>
      </w:r>
      <w:r w:rsidRPr="00DE5E3D">
        <w:rPr>
          <w:rFonts w:ascii="Times New Roman" w:hAnsi="Times New Roman"/>
          <w:sz w:val="24"/>
          <w:szCs w:val="24"/>
        </w:rPr>
        <w:t xml:space="preserve"> meet </w:t>
      </w:r>
      <w:r w:rsidR="00E35D90">
        <w:rPr>
          <w:rFonts w:ascii="Times New Roman" w:hAnsi="Times New Roman"/>
          <w:sz w:val="24"/>
          <w:szCs w:val="24"/>
        </w:rPr>
        <w:t>one of three</w:t>
      </w:r>
      <w:r w:rsidRPr="00DE5E3D">
        <w:rPr>
          <w:rFonts w:ascii="Times New Roman" w:hAnsi="Times New Roman"/>
          <w:sz w:val="24"/>
          <w:szCs w:val="24"/>
        </w:rPr>
        <w:t xml:space="preserve"> national objective</w:t>
      </w:r>
      <w:r w:rsidR="00E35D90">
        <w:rPr>
          <w:rFonts w:ascii="Times New Roman" w:hAnsi="Times New Roman"/>
          <w:sz w:val="24"/>
          <w:szCs w:val="24"/>
        </w:rPr>
        <w:t>s</w:t>
      </w:r>
      <w:r w:rsidRPr="00DE5E3D">
        <w:rPr>
          <w:rFonts w:ascii="Times New Roman" w:hAnsi="Times New Roman"/>
          <w:sz w:val="24"/>
          <w:szCs w:val="24"/>
        </w:rPr>
        <w:t xml:space="preserve">.  </w:t>
      </w:r>
    </w:p>
    <w:p w14:paraId="0ECBFC64" w14:textId="37CB89A1" w:rsidR="00DE5E3D" w:rsidRDefault="00DE5E3D" w:rsidP="004549DD">
      <w:pPr>
        <w:jc w:val="both"/>
        <w:rPr>
          <w:rFonts w:ascii="Times New Roman" w:hAnsi="Times New Roman"/>
          <w:sz w:val="24"/>
          <w:szCs w:val="24"/>
        </w:rPr>
      </w:pPr>
    </w:p>
    <w:p w14:paraId="166BC267" w14:textId="6626BA67" w:rsidR="00DE5E3D" w:rsidRDefault="00DE5E3D" w:rsidP="00DE5E3D">
      <w:pPr>
        <w:pStyle w:val="ListParagraph"/>
        <w:numPr>
          <w:ilvl w:val="0"/>
          <w:numId w:val="14"/>
        </w:numPr>
        <w:jc w:val="both"/>
        <w:rPr>
          <w:rFonts w:ascii="Times New Roman" w:hAnsi="Times New Roman"/>
          <w:sz w:val="24"/>
          <w:szCs w:val="24"/>
        </w:rPr>
      </w:pPr>
      <w:r>
        <w:rPr>
          <w:rFonts w:ascii="Times New Roman" w:hAnsi="Times New Roman"/>
          <w:sz w:val="24"/>
          <w:szCs w:val="24"/>
        </w:rPr>
        <w:t>Benefit to low- and moderate-income (LMI) persons</w:t>
      </w:r>
    </w:p>
    <w:p w14:paraId="76C9DEB3" w14:textId="0A2DED6E" w:rsidR="00DE5E3D" w:rsidRDefault="00DE5E3D" w:rsidP="00DE5E3D">
      <w:pPr>
        <w:pStyle w:val="ListParagraph"/>
        <w:numPr>
          <w:ilvl w:val="0"/>
          <w:numId w:val="14"/>
        </w:numPr>
        <w:jc w:val="both"/>
        <w:rPr>
          <w:rFonts w:ascii="Times New Roman" w:hAnsi="Times New Roman"/>
          <w:sz w:val="24"/>
          <w:szCs w:val="24"/>
        </w:rPr>
      </w:pPr>
      <w:r>
        <w:rPr>
          <w:rFonts w:ascii="Times New Roman" w:hAnsi="Times New Roman"/>
          <w:sz w:val="24"/>
          <w:szCs w:val="24"/>
        </w:rPr>
        <w:t>Aid in the prevention or elimination of slum or blight</w:t>
      </w:r>
    </w:p>
    <w:p w14:paraId="1EFA3A34" w14:textId="2DE641DE" w:rsidR="00DE5E3D" w:rsidRPr="00DE5E3D" w:rsidRDefault="00DE5E3D" w:rsidP="00DE5E3D">
      <w:pPr>
        <w:pStyle w:val="ListParagraph"/>
        <w:numPr>
          <w:ilvl w:val="0"/>
          <w:numId w:val="14"/>
        </w:numPr>
        <w:jc w:val="both"/>
        <w:rPr>
          <w:rFonts w:ascii="Times New Roman" w:hAnsi="Times New Roman"/>
          <w:sz w:val="24"/>
          <w:szCs w:val="24"/>
        </w:rPr>
      </w:pPr>
      <w:r>
        <w:rPr>
          <w:rFonts w:ascii="Times New Roman" w:hAnsi="Times New Roman"/>
          <w:sz w:val="24"/>
          <w:szCs w:val="24"/>
        </w:rPr>
        <w:t>Meet a need having a particular urgency (restrictions apply – consult your regional director)</w:t>
      </w:r>
    </w:p>
    <w:p w14:paraId="6A7DE229" w14:textId="77777777" w:rsidR="00DE5E3D" w:rsidRDefault="00DE5E3D" w:rsidP="004549DD">
      <w:pPr>
        <w:jc w:val="both"/>
        <w:rPr>
          <w:rFonts w:ascii="Times New Roman" w:hAnsi="Times New Roman"/>
          <w:b/>
          <w:sz w:val="24"/>
          <w:szCs w:val="24"/>
        </w:rPr>
      </w:pPr>
    </w:p>
    <w:p w14:paraId="7E0C0FF6" w14:textId="77777777" w:rsidR="00E35D90" w:rsidRDefault="00E35D90" w:rsidP="00D97F6F">
      <w:pPr>
        <w:jc w:val="both"/>
        <w:rPr>
          <w:rFonts w:ascii="Times New Roman" w:hAnsi="Times New Roman"/>
          <w:b/>
          <w:i/>
          <w:sz w:val="28"/>
          <w:szCs w:val="24"/>
        </w:rPr>
      </w:pPr>
    </w:p>
    <w:p w14:paraId="66BA859C" w14:textId="52193A3E" w:rsidR="00DE5E3D" w:rsidRPr="0041298B" w:rsidRDefault="00DE5E3D" w:rsidP="0004307A">
      <w:pPr>
        <w:jc w:val="both"/>
        <w:rPr>
          <w:rFonts w:ascii="Times New Roman" w:hAnsi="Times New Roman"/>
          <w:b/>
          <w:sz w:val="28"/>
          <w:szCs w:val="24"/>
        </w:rPr>
      </w:pPr>
      <w:r w:rsidRPr="0041298B">
        <w:rPr>
          <w:rFonts w:ascii="Times New Roman" w:hAnsi="Times New Roman"/>
          <w:b/>
          <w:sz w:val="28"/>
          <w:szCs w:val="24"/>
        </w:rPr>
        <w:t>If you</w:t>
      </w:r>
      <w:r w:rsidR="0066553D" w:rsidRPr="0041298B">
        <w:rPr>
          <w:rFonts w:ascii="Times New Roman" w:hAnsi="Times New Roman"/>
          <w:b/>
          <w:sz w:val="28"/>
          <w:szCs w:val="24"/>
        </w:rPr>
        <w:t>r</w:t>
      </w:r>
      <w:r w:rsidRPr="0041298B">
        <w:rPr>
          <w:rFonts w:ascii="Times New Roman" w:hAnsi="Times New Roman"/>
          <w:b/>
          <w:sz w:val="28"/>
          <w:szCs w:val="24"/>
        </w:rPr>
        <w:t xml:space="preserve"> project will </w:t>
      </w:r>
      <w:r w:rsidR="00D97F6F" w:rsidRPr="0041298B">
        <w:rPr>
          <w:rFonts w:ascii="Times New Roman" w:hAnsi="Times New Roman"/>
          <w:b/>
          <w:sz w:val="28"/>
          <w:szCs w:val="24"/>
        </w:rPr>
        <w:t>meet</w:t>
      </w:r>
      <w:r w:rsidRPr="0041298B">
        <w:rPr>
          <w:rFonts w:ascii="Times New Roman" w:hAnsi="Times New Roman"/>
          <w:b/>
          <w:sz w:val="28"/>
          <w:szCs w:val="24"/>
        </w:rPr>
        <w:t xml:space="preserve"> the national objective of benefit to low- and moderate-income </w:t>
      </w:r>
      <w:proofErr w:type="gramStart"/>
      <w:r w:rsidRPr="0041298B">
        <w:rPr>
          <w:rFonts w:ascii="Times New Roman" w:hAnsi="Times New Roman"/>
          <w:b/>
          <w:sz w:val="28"/>
          <w:szCs w:val="24"/>
        </w:rPr>
        <w:t>persons</w:t>
      </w:r>
      <w:proofErr w:type="gramEnd"/>
      <w:r w:rsidRPr="0041298B">
        <w:rPr>
          <w:rFonts w:ascii="Times New Roman" w:hAnsi="Times New Roman"/>
          <w:b/>
          <w:sz w:val="28"/>
          <w:szCs w:val="24"/>
        </w:rPr>
        <w:t xml:space="preserve"> please note that particular documentation is required.</w:t>
      </w:r>
    </w:p>
    <w:p w14:paraId="4386C174" w14:textId="31405D85" w:rsidR="00DE5E3D" w:rsidRDefault="00DE5E3D" w:rsidP="004549DD">
      <w:pPr>
        <w:jc w:val="both"/>
        <w:rPr>
          <w:rFonts w:ascii="Times New Roman" w:hAnsi="Times New Roman"/>
          <w:b/>
          <w:sz w:val="24"/>
          <w:szCs w:val="24"/>
        </w:rPr>
      </w:pPr>
    </w:p>
    <w:p w14:paraId="672B3414"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 xml:space="preserve">Documentation can be obtained from:  </w:t>
      </w:r>
    </w:p>
    <w:p w14:paraId="7F79C7F7" w14:textId="77777777" w:rsidR="00DE5E3D" w:rsidRPr="00DE5E3D" w:rsidRDefault="00951E4E" w:rsidP="00DE5E3D">
      <w:pPr>
        <w:jc w:val="both"/>
        <w:rPr>
          <w:rFonts w:ascii="Times New Roman" w:hAnsi="Times New Roman"/>
          <w:b/>
          <w:sz w:val="24"/>
          <w:szCs w:val="24"/>
          <w:u w:val="single"/>
        </w:rPr>
      </w:pPr>
      <w:hyperlink r:id="rId9" w:history="1">
        <w:r w:rsidR="00DE5E3D" w:rsidRPr="00DE5E3D">
          <w:rPr>
            <w:rStyle w:val="Hyperlink"/>
            <w:rFonts w:ascii="Times New Roman" w:hAnsi="Times New Roman"/>
            <w:b/>
            <w:sz w:val="24"/>
            <w:szCs w:val="24"/>
          </w:rPr>
          <w:t>https://www.hudexchange.info/programs/acs-low-mod-summary-data/</w:t>
        </w:r>
      </w:hyperlink>
    </w:p>
    <w:p w14:paraId="7DF953BA" w14:textId="77777777" w:rsidR="00DE5E3D" w:rsidRPr="00DE5E3D" w:rsidRDefault="00DE5E3D" w:rsidP="00DE5E3D">
      <w:pPr>
        <w:jc w:val="both"/>
        <w:rPr>
          <w:rFonts w:ascii="Times New Roman" w:hAnsi="Times New Roman"/>
          <w:b/>
          <w:sz w:val="24"/>
          <w:szCs w:val="24"/>
          <w:u w:val="single"/>
        </w:rPr>
      </w:pPr>
    </w:p>
    <w:p w14:paraId="610DF04B"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Refer to the State’s CDBG Guide to Local Governments information</w:t>
      </w:r>
      <w:r w:rsidRPr="00DE5E3D">
        <w:rPr>
          <w:rFonts w:ascii="Times New Roman" w:hAnsi="Times New Roman"/>
          <w:sz w:val="24"/>
          <w:szCs w:val="24"/>
          <w:u w:val="single"/>
        </w:rPr>
        <w:t>:</w:t>
      </w:r>
      <w:r w:rsidRPr="00DE5E3D">
        <w:rPr>
          <w:rFonts w:ascii="Times New Roman" w:hAnsi="Times New Roman"/>
          <w:b/>
          <w:sz w:val="24"/>
          <w:szCs w:val="24"/>
          <w:u w:val="single"/>
        </w:rPr>
        <w:t xml:space="preserve">  </w:t>
      </w:r>
      <w:hyperlink r:id="rId10" w:history="1">
        <w:r w:rsidRPr="00DE5E3D">
          <w:rPr>
            <w:rStyle w:val="Hyperlink"/>
            <w:rFonts w:ascii="Times New Roman" w:hAnsi="Times New Roman"/>
            <w:b/>
            <w:sz w:val="24"/>
            <w:szCs w:val="24"/>
          </w:rPr>
          <w:t>https://www.hudexchange.info/programs/cdbg-state/</w:t>
        </w:r>
      </w:hyperlink>
      <w:r w:rsidRPr="00DE5E3D">
        <w:rPr>
          <w:rFonts w:ascii="Times New Roman" w:hAnsi="Times New Roman"/>
          <w:b/>
          <w:sz w:val="24"/>
          <w:szCs w:val="24"/>
          <w:u w:val="single"/>
        </w:rPr>
        <w:t xml:space="preserve"> </w:t>
      </w:r>
      <w:r w:rsidRPr="00DE5E3D">
        <w:rPr>
          <w:rFonts w:ascii="Times New Roman" w:hAnsi="Times New Roman"/>
          <w:sz w:val="24"/>
          <w:szCs w:val="24"/>
        </w:rPr>
        <w:t>for more information and regulation for the national objective at 24 CFR §91.320 (k)(l)(</w:t>
      </w:r>
      <w:proofErr w:type="spellStart"/>
      <w:r w:rsidRPr="00DE5E3D">
        <w:rPr>
          <w:rFonts w:ascii="Times New Roman" w:hAnsi="Times New Roman"/>
          <w:sz w:val="24"/>
          <w:szCs w:val="24"/>
        </w:rPr>
        <w:t>i</w:t>
      </w:r>
      <w:proofErr w:type="spellEnd"/>
      <w:r w:rsidRPr="00DE5E3D">
        <w:rPr>
          <w:rFonts w:ascii="Times New Roman" w:hAnsi="Times New Roman"/>
          <w:sz w:val="24"/>
          <w:szCs w:val="24"/>
        </w:rPr>
        <w:t>)</w:t>
      </w:r>
    </w:p>
    <w:p w14:paraId="6EC85279" w14:textId="77777777" w:rsidR="00DE5E3D" w:rsidRPr="00DE5E3D" w:rsidRDefault="00DE5E3D" w:rsidP="00DE5E3D">
      <w:pPr>
        <w:jc w:val="both"/>
        <w:rPr>
          <w:rFonts w:ascii="Times New Roman" w:hAnsi="Times New Roman"/>
          <w:b/>
          <w:sz w:val="24"/>
          <w:szCs w:val="24"/>
        </w:rPr>
      </w:pPr>
    </w:p>
    <w:p w14:paraId="1610D502" w14:textId="77777777" w:rsidR="00DE5E3D" w:rsidRPr="00DE5E3D" w:rsidRDefault="00DE5E3D" w:rsidP="00DE5E3D">
      <w:pPr>
        <w:jc w:val="both"/>
        <w:rPr>
          <w:rFonts w:ascii="Times New Roman" w:hAnsi="Times New Roman"/>
          <w:sz w:val="24"/>
          <w:szCs w:val="24"/>
          <w:u w:val="single"/>
        </w:rPr>
      </w:pPr>
      <w:r w:rsidRPr="00DE5E3D">
        <w:rPr>
          <w:rFonts w:ascii="Times New Roman" w:hAnsi="Times New Roman"/>
          <w:sz w:val="24"/>
          <w:szCs w:val="24"/>
          <w:u w:val="single"/>
        </w:rPr>
        <w:t>If LMI must be determined by a survey, please use the following guidance:</w:t>
      </w:r>
    </w:p>
    <w:p w14:paraId="1EC87AAE" w14:textId="77777777" w:rsidR="00DE5E3D" w:rsidRPr="00DE5E3D" w:rsidRDefault="00DE5E3D" w:rsidP="00DE5E3D">
      <w:pPr>
        <w:jc w:val="both"/>
        <w:rPr>
          <w:rFonts w:ascii="Times New Roman" w:hAnsi="Times New Roman"/>
          <w:sz w:val="24"/>
          <w:szCs w:val="24"/>
        </w:rPr>
      </w:pPr>
    </w:p>
    <w:p w14:paraId="0C172D98" w14:textId="77777777" w:rsidR="00DE5E3D" w:rsidRPr="00DE5E3D" w:rsidRDefault="00DE5E3D" w:rsidP="00DE5E3D">
      <w:pPr>
        <w:jc w:val="both"/>
        <w:rPr>
          <w:rFonts w:ascii="Times New Roman" w:hAnsi="Times New Roman"/>
          <w:b/>
          <w:sz w:val="24"/>
          <w:szCs w:val="24"/>
        </w:rPr>
      </w:pPr>
      <w:r w:rsidRPr="00DE5E3D">
        <w:rPr>
          <w:rFonts w:ascii="Times New Roman" w:hAnsi="Times New Roman"/>
          <w:sz w:val="24"/>
          <w:szCs w:val="24"/>
        </w:rPr>
        <w:t>Notice 14-013, Guidelines for Conducting Income Surveys to Determine the Percentage of Low- and Moderate-Income (LMI) Persons in the Service Area of a Community Development Block Grant -Funded Activity.</w:t>
      </w:r>
      <w:r w:rsidRPr="00DE5E3D">
        <w:rPr>
          <w:rFonts w:ascii="Times New Roman" w:hAnsi="Times New Roman"/>
          <w:b/>
          <w:sz w:val="24"/>
          <w:szCs w:val="24"/>
        </w:rPr>
        <w:t xml:space="preserve">  </w:t>
      </w:r>
      <w:hyperlink r:id="rId11" w:history="1">
        <w:r w:rsidRPr="00DE5E3D">
          <w:rPr>
            <w:rStyle w:val="Hyperlink"/>
            <w:rFonts w:ascii="Times New Roman" w:hAnsi="Times New Roman"/>
            <w:b/>
            <w:sz w:val="24"/>
            <w:szCs w:val="24"/>
          </w:rPr>
          <w:t>https://www.hudexchange.info/resources/documents/Notice-CPD-14-013-Guidelines-for-Conducting-Income-Surveys-LMI-CDBG-Activity.pdf</w:t>
        </w:r>
      </w:hyperlink>
      <w:r w:rsidRPr="00DE5E3D">
        <w:rPr>
          <w:rFonts w:ascii="Times New Roman" w:hAnsi="Times New Roman"/>
          <w:b/>
          <w:sz w:val="24"/>
          <w:szCs w:val="24"/>
        </w:rPr>
        <w:t xml:space="preserve"> </w:t>
      </w:r>
    </w:p>
    <w:p w14:paraId="703CE586" w14:textId="77777777" w:rsidR="00DE5E3D" w:rsidRPr="00DE5E3D" w:rsidRDefault="00DE5E3D" w:rsidP="00DE5E3D">
      <w:pPr>
        <w:jc w:val="both"/>
        <w:rPr>
          <w:rFonts w:ascii="Times New Roman" w:hAnsi="Times New Roman"/>
          <w:b/>
          <w:sz w:val="24"/>
          <w:szCs w:val="24"/>
        </w:rPr>
      </w:pPr>
    </w:p>
    <w:p w14:paraId="6B3E468E" w14:textId="77777777" w:rsidR="00DE5E3D" w:rsidRPr="00DE5E3D" w:rsidRDefault="00DE5E3D" w:rsidP="00DE5E3D">
      <w:pPr>
        <w:jc w:val="both"/>
        <w:rPr>
          <w:rFonts w:ascii="Times New Roman" w:hAnsi="Times New Roman"/>
          <w:b/>
          <w:sz w:val="24"/>
          <w:szCs w:val="24"/>
        </w:rPr>
      </w:pPr>
    </w:p>
    <w:p w14:paraId="7168FE68"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Supporting documentation includes but is not necessarily limited to:</w:t>
      </w:r>
    </w:p>
    <w:p w14:paraId="63F4DAB5" w14:textId="77777777" w:rsidR="00DE5E3D" w:rsidRPr="00DE5E3D" w:rsidRDefault="00DE5E3D" w:rsidP="00DE5E3D">
      <w:pPr>
        <w:numPr>
          <w:ilvl w:val="0"/>
          <w:numId w:val="4"/>
        </w:numPr>
        <w:jc w:val="both"/>
        <w:rPr>
          <w:rFonts w:ascii="Times New Roman" w:hAnsi="Times New Roman"/>
          <w:sz w:val="24"/>
          <w:szCs w:val="24"/>
        </w:rPr>
      </w:pPr>
      <w:r w:rsidRPr="00DE5E3D">
        <w:rPr>
          <w:rFonts w:ascii="Times New Roman" w:hAnsi="Times New Roman"/>
          <w:sz w:val="24"/>
          <w:szCs w:val="24"/>
        </w:rPr>
        <w:lastRenderedPageBreak/>
        <w:t>completed questionnaires—preferably in a confidential manner. Use code numbers to conceal the identity of respondents</w:t>
      </w:r>
    </w:p>
    <w:p w14:paraId="43774691" w14:textId="77777777" w:rsidR="00DE5E3D" w:rsidRPr="00DE5E3D" w:rsidRDefault="00DE5E3D" w:rsidP="00DE5E3D">
      <w:pPr>
        <w:numPr>
          <w:ilvl w:val="0"/>
          <w:numId w:val="4"/>
        </w:numPr>
        <w:jc w:val="both"/>
        <w:rPr>
          <w:rFonts w:ascii="Times New Roman" w:hAnsi="Times New Roman"/>
          <w:sz w:val="24"/>
          <w:szCs w:val="24"/>
        </w:rPr>
      </w:pPr>
      <w:r w:rsidRPr="00DE5E3D">
        <w:rPr>
          <w:rFonts w:ascii="Times New Roman" w:hAnsi="Times New Roman"/>
          <w:sz w:val="24"/>
          <w:szCs w:val="24"/>
        </w:rPr>
        <w:t>list of respondents—preferably in a form that does not identify their responses</w:t>
      </w:r>
    </w:p>
    <w:p w14:paraId="51DB0955" w14:textId="77777777" w:rsidR="00DE5E3D" w:rsidRPr="00DE5E3D" w:rsidRDefault="00DE5E3D" w:rsidP="00DE5E3D">
      <w:pPr>
        <w:numPr>
          <w:ilvl w:val="0"/>
          <w:numId w:val="4"/>
        </w:numPr>
        <w:jc w:val="both"/>
        <w:rPr>
          <w:rFonts w:ascii="Times New Roman" w:hAnsi="Times New Roman"/>
          <w:sz w:val="24"/>
          <w:szCs w:val="24"/>
        </w:rPr>
      </w:pPr>
      <w:r w:rsidRPr="00DE5E3D">
        <w:rPr>
          <w:rFonts w:ascii="Times New Roman" w:hAnsi="Times New Roman"/>
          <w:sz w:val="24"/>
          <w:szCs w:val="24"/>
        </w:rPr>
        <w:t>description of the service area, the list of your sampling procedures (original</w:t>
      </w:r>
    </w:p>
    <w:p w14:paraId="5B01E7DB"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sample, interview sheets or completed questionnaires, tabulations and a list or memo describing how other survey elements were handled, including replacements and replacement methods). Save your data.</w:t>
      </w:r>
    </w:p>
    <w:p w14:paraId="73289E90" w14:textId="77777777" w:rsidR="00DE5E3D" w:rsidRPr="00DE5E3D" w:rsidRDefault="00DE5E3D" w:rsidP="00DE5E3D">
      <w:pPr>
        <w:numPr>
          <w:ilvl w:val="0"/>
          <w:numId w:val="5"/>
        </w:numPr>
        <w:jc w:val="both"/>
        <w:rPr>
          <w:rFonts w:ascii="Times New Roman" w:hAnsi="Times New Roman"/>
          <w:sz w:val="24"/>
          <w:szCs w:val="24"/>
        </w:rPr>
      </w:pPr>
      <w:r w:rsidRPr="00DE5E3D">
        <w:rPr>
          <w:rFonts w:ascii="Times New Roman" w:hAnsi="Times New Roman"/>
          <w:sz w:val="24"/>
          <w:szCs w:val="24"/>
        </w:rPr>
        <w:t>Documentation of how the survey was disseminated and public outreach</w:t>
      </w:r>
    </w:p>
    <w:p w14:paraId="7857EAA0" w14:textId="77777777" w:rsidR="00DE5E3D" w:rsidRPr="00DE5E3D" w:rsidRDefault="00DE5E3D" w:rsidP="00DE5E3D">
      <w:pPr>
        <w:numPr>
          <w:ilvl w:val="0"/>
          <w:numId w:val="5"/>
        </w:numPr>
        <w:jc w:val="both"/>
        <w:rPr>
          <w:rFonts w:ascii="Times New Roman" w:hAnsi="Times New Roman"/>
          <w:sz w:val="24"/>
          <w:szCs w:val="24"/>
        </w:rPr>
      </w:pPr>
      <w:r w:rsidRPr="00DE5E3D">
        <w:rPr>
          <w:rFonts w:ascii="Times New Roman" w:hAnsi="Times New Roman"/>
          <w:sz w:val="24"/>
          <w:szCs w:val="24"/>
        </w:rPr>
        <w:t>List of those to whom the survey was provided (can be coded)</w:t>
      </w:r>
    </w:p>
    <w:p w14:paraId="5FD1071E" w14:textId="77777777" w:rsidR="00DE5E3D" w:rsidRPr="00DE5E3D" w:rsidRDefault="00DE5E3D" w:rsidP="00DE5E3D">
      <w:pPr>
        <w:jc w:val="both"/>
        <w:rPr>
          <w:rFonts w:ascii="Times New Roman" w:hAnsi="Times New Roman"/>
          <w:sz w:val="24"/>
          <w:szCs w:val="24"/>
        </w:rPr>
      </w:pPr>
    </w:p>
    <w:p w14:paraId="710AE1A3"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u w:val="single"/>
        </w:rPr>
        <w:t xml:space="preserve">If LMI is met by Limited Clientele (LMC), please document the following: </w:t>
      </w:r>
    </w:p>
    <w:p w14:paraId="497F1EF4" w14:textId="77777777" w:rsidR="00DE5E3D" w:rsidRPr="00DE5E3D" w:rsidRDefault="00DE5E3D" w:rsidP="00DE5E3D">
      <w:pPr>
        <w:jc w:val="both"/>
        <w:rPr>
          <w:rFonts w:ascii="Times New Roman" w:hAnsi="Times New Roman"/>
          <w:sz w:val="24"/>
          <w:szCs w:val="24"/>
        </w:rPr>
      </w:pPr>
    </w:p>
    <w:p w14:paraId="2CD3507B" w14:textId="77777777" w:rsidR="00DE5E3D" w:rsidRPr="00DE5E3D" w:rsidRDefault="00DE5E3D" w:rsidP="00DE5E3D">
      <w:pPr>
        <w:numPr>
          <w:ilvl w:val="0"/>
          <w:numId w:val="9"/>
        </w:numPr>
        <w:jc w:val="both"/>
        <w:rPr>
          <w:rFonts w:ascii="Times New Roman" w:hAnsi="Times New Roman"/>
          <w:sz w:val="24"/>
          <w:szCs w:val="24"/>
        </w:rPr>
      </w:pPr>
      <w:r w:rsidRPr="00DE5E3D">
        <w:rPr>
          <w:rFonts w:ascii="Times New Roman" w:hAnsi="Times New Roman"/>
          <w:sz w:val="24"/>
          <w:szCs w:val="24"/>
        </w:rPr>
        <w:t>At least 51% of the clientele are low-and moderate-income persons, meaning that family size and income must be collected to make this determination (as service is provided); OR</w:t>
      </w:r>
    </w:p>
    <w:p w14:paraId="41C3505B" w14:textId="77777777" w:rsidR="00DE5E3D" w:rsidRPr="00DE5E3D" w:rsidRDefault="00DE5E3D" w:rsidP="00DE5E3D">
      <w:pPr>
        <w:numPr>
          <w:ilvl w:val="0"/>
          <w:numId w:val="9"/>
        </w:numPr>
        <w:jc w:val="both"/>
        <w:rPr>
          <w:rFonts w:ascii="Times New Roman" w:hAnsi="Times New Roman"/>
          <w:sz w:val="24"/>
          <w:szCs w:val="24"/>
        </w:rPr>
      </w:pPr>
      <w:r w:rsidRPr="00DE5E3D">
        <w:rPr>
          <w:rFonts w:ascii="Times New Roman" w:hAnsi="Times New Roman"/>
          <w:sz w:val="24"/>
          <w:szCs w:val="24"/>
        </w:rPr>
        <w:t>The activities are designed to exclusively benefit any one or combination of the following groups:</w:t>
      </w:r>
    </w:p>
    <w:p w14:paraId="7CEE8C72" w14:textId="77777777" w:rsidR="00DE5E3D" w:rsidRPr="00DE5E3D" w:rsidRDefault="00DE5E3D" w:rsidP="00DE5E3D">
      <w:pPr>
        <w:numPr>
          <w:ilvl w:val="1"/>
          <w:numId w:val="9"/>
        </w:numPr>
        <w:jc w:val="both"/>
        <w:rPr>
          <w:rFonts w:ascii="Times New Roman" w:hAnsi="Times New Roman"/>
          <w:sz w:val="24"/>
          <w:szCs w:val="24"/>
        </w:rPr>
      </w:pPr>
      <w:r w:rsidRPr="00DE5E3D">
        <w:rPr>
          <w:rFonts w:ascii="Times New Roman" w:hAnsi="Times New Roman"/>
          <w:sz w:val="24"/>
          <w:szCs w:val="24"/>
        </w:rPr>
        <w:t>abused children (report as extremely low income),</w:t>
      </w:r>
    </w:p>
    <w:p w14:paraId="668EE600" w14:textId="77777777" w:rsidR="00DE5E3D" w:rsidRPr="00DE5E3D" w:rsidRDefault="00DE5E3D" w:rsidP="00DE5E3D">
      <w:pPr>
        <w:numPr>
          <w:ilvl w:val="1"/>
          <w:numId w:val="9"/>
        </w:numPr>
        <w:jc w:val="both"/>
        <w:rPr>
          <w:rFonts w:ascii="Times New Roman" w:hAnsi="Times New Roman"/>
          <w:sz w:val="24"/>
          <w:szCs w:val="24"/>
        </w:rPr>
      </w:pPr>
      <w:r w:rsidRPr="00DE5E3D">
        <w:rPr>
          <w:rFonts w:ascii="Times New Roman" w:hAnsi="Times New Roman"/>
          <w:sz w:val="24"/>
          <w:szCs w:val="24"/>
        </w:rPr>
        <w:t>battered spouses (report as low income),</w:t>
      </w:r>
    </w:p>
    <w:p w14:paraId="131A801E" w14:textId="77777777" w:rsidR="00DE5E3D" w:rsidRPr="00DE5E3D" w:rsidRDefault="00DE5E3D" w:rsidP="00DE5E3D">
      <w:pPr>
        <w:numPr>
          <w:ilvl w:val="1"/>
          <w:numId w:val="9"/>
        </w:numPr>
        <w:jc w:val="both"/>
        <w:rPr>
          <w:rFonts w:ascii="Times New Roman" w:hAnsi="Times New Roman"/>
          <w:sz w:val="24"/>
          <w:szCs w:val="24"/>
        </w:rPr>
      </w:pPr>
      <w:r w:rsidRPr="00DE5E3D">
        <w:rPr>
          <w:rFonts w:ascii="Times New Roman" w:hAnsi="Times New Roman"/>
          <w:sz w:val="24"/>
          <w:szCs w:val="24"/>
        </w:rPr>
        <w:t>severely disabled adults (report as low income),</w:t>
      </w:r>
    </w:p>
    <w:p w14:paraId="7AB1CADF" w14:textId="77777777" w:rsidR="00DE5E3D" w:rsidRPr="00DE5E3D" w:rsidRDefault="00DE5E3D" w:rsidP="00DE5E3D">
      <w:pPr>
        <w:numPr>
          <w:ilvl w:val="1"/>
          <w:numId w:val="9"/>
        </w:numPr>
        <w:jc w:val="both"/>
        <w:rPr>
          <w:rFonts w:ascii="Times New Roman" w:hAnsi="Times New Roman"/>
          <w:sz w:val="24"/>
          <w:szCs w:val="24"/>
        </w:rPr>
      </w:pPr>
      <w:r w:rsidRPr="00DE5E3D">
        <w:rPr>
          <w:rFonts w:ascii="Times New Roman" w:hAnsi="Times New Roman"/>
          <w:sz w:val="24"/>
          <w:szCs w:val="24"/>
        </w:rPr>
        <w:t>homeless persons (report as extremely low income),</w:t>
      </w:r>
    </w:p>
    <w:p w14:paraId="11C0D443" w14:textId="77777777" w:rsidR="00DE5E3D" w:rsidRPr="00DE5E3D" w:rsidRDefault="00DE5E3D" w:rsidP="00DE5E3D">
      <w:pPr>
        <w:numPr>
          <w:ilvl w:val="1"/>
          <w:numId w:val="9"/>
        </w:numPr>
        <w:jc w:val="both"/>
        <w:rPr>
          <w:rFonts w:ascii="Times New Roman" w:hAnsi="Times New Roman"/>
          <w:sz w:val="24"/>
          <w:szCs w:val="24"/>
        </w:rPr>
      </w:pPr>
      <w:r w:rsidRPr="00DE5E3D">
        <w:rPr>
          <w:rFonts w:ascii="Times New Roman" w:hAnsi="Times New Roman"/>
          <w:sz w:val="24"/>
          <w:szCs w:val="24"/>
        </w:rPr>
        <w:t>illiterate adults (report as low income),</w:t>
      </w:r>
    </w:p>
    <w:p w14:paraId="2D9BBC92" w14:textId="77777777" w:rsidR="00DE5E3D" w:rsidRPr="00DE5E3D" w:rsidRDefault="00DE5E3D" w:rsidP="00DE5E3D">
      <w:pPr>
        <w:numPr>
          <w:ilvl w:val="1"/>
          <w:numId w:val="9"/>
        </w:numPr>
        <w:jc w:val="both"/>
        <w:rPr>
          <w:rFonts w:ascii="Times New Roman" w:hAnsi="Times New Roman"/>
          <w:sz w:val="24"/>
          <w:szCs w:val="24"/>
        </w:rPr>
      </w:pPr>
      <w:r w:rsidRPr="00DE5E3D">
        <w:rPr>
          <w:rFonts w:ascii="Times New Roman" w:hAnsi="Times New Roman"/>
          <w:sz w:val="24"/>
          <w:szCs w:val="24"/>
        </w:rPr>
        <w:t>persons with AIDS (report as low income),</w:t>
      </w:r>
    </w:p>
    <w:p w14:paraId="4A9E09A6" w14:textId="77777777" w:rsidR="00DE5E3D" w:rsidRPr="00DE5E3D" w:rsidRDefault="00DE5E3D" w:rsidP="00DE5E3D">
      <w:pPr>
        <w:numPr>
          <w:ilvl w:val="1"/>
          <w:numId w:val="9"/>
        </w:numPr>
        <w:jc w:val="both"/>
        <w:rPr>
          <w:rFonts w:ascii="Times New Roman" w:hAnsi="Times New Roman"/>
          <w:sz w:val="24"/>
          <w:szCs w:val="24"/>
        </w:rPr>
      </w:pPr>
      <w:r w:rsidRPr="00DE5E3D">
        <w:rPr>
          <w:rFonts w:ascii="Times New Roman" w:hAnsi="Times New Roman"/>
          <w:sz w:val="24"/>
          <w:szCs w:val="24"/>
        </w:rPr>
        <w:t>migrant farm workers (report as low income, and/or</w:t>
      </w:r>
    </w:p>
    <w:p w14:paraId="2BE512A0" w14:textId="77777777" w:rsidR="00DE5E3D" w:rsidRPr="00DE5E3D" w:rsidRDefault="00DE5E3D" w:rsidP="00DE5E3D">
      <w:pPr>
        <w:numPr>
          <w:ilvl w:val="1"/>
          <w:numId w:val="9"/>
        </w:numPr>
        <w:jc w:val="both"/>
        <w:rPr>
          <w:rFonts w:ascii="Times New Roman" w:hAnsi="Times New Roman"/>
          <w:sz w:val="24"/>
          <w:szCs w:val="24"/>
        </w:rPr>
      </w:pPr>
      <w:r w:rsidRPr="00DE5E3D">
        <w:rPr>
          <w:rFonts w:ascii="Times New Roman" w:hAnsi="Times New Roman"/>
          <w:sz w:val="24"/>
          <w:szCs w:val="24"/>
        </w:rPr>
        <w:t>elderly (for senior center-based services, report as moderate income, otherwise, report as low income); OR</w:t>
      </w:r>
    </w:p>
    <w:p w14:paraId="0E085E7E" w14:textId="77777777" w:rsidR="00DE5E3D" w:rsidRPr="00DE5E3D" w:rsidRDefault="00DE5E3D" w:rsidP="00DE5E3D">
      <w:pPr>
        <w:numPr>
          <w:ilvl w:val="0"/>
          <w:numId w:val="10"/>
        </w:numPr>
        <w:jc w:val="both"/>
        <w:rPr>
          <w:rFonts w:ascii="Times New Roman" w:hAnsi="Times New Roman"/>
          <w:sz w:val="24"/>
          <w:szCs w:val="24"/>
        </w:rPr>
      </w:pPr>
      <w:r w:rsidRPr="00DE5E3D">
        <w:rPr>
          <w:rFonts w:ascii="Times New Roman" w:hAnsi="Times New Roman"/>
          <w:sz w:val="24"/>
          <w:szCs w:val="24"/>
        </w:rPr>
        <w:t>Activities have income eligibility requirements that preclude on non-LMI persons; OR</w:t>
      </w:r>
    </w:p>
    <w:p w14:paraId="721DBD7F" w14:textId="77777777" w:rsidR="00DE5E3D" w:rsidRPr="00DE5E3D" w:rsidRDefault="00DE5E3D" w:rsidP="00DE5E3D">
      <w:pPr>
        <w:numPr>
          <w:ilvl w:val="0"/>
          <w:numId w:val="10"/>
        </w:numPr>
        <w:jc w:val="both"/>
        <w:rPr>
          <w:rFonts w:ascii="Times New Roman" w:hAnsi="Times New Roman"/>
          <w:sz w:val="24"/>
          <w:szCs w:val="24"/>
        </w:rPr>
      </w:pPr>
      <w:r w:rsidRPr="00DE5E3D">
        <w:rPr>
          <w:rFonts w:ascii="Times New Roman" w:hAnsi="Times New Roman"/>
          <w:sz w:val="24"/>
          <w:szCs w:val="24"/>
        </w:rPr>
        <w:t>The nature and location of the activities are such that it may be concluded that the clientele will be low-and moderate-income persons.</w:t>
      </w:r>
    </w:p>
    <w:p w14:paraId="79FB940A" w14:textId="77777777" w:rsidR="00DE5E3D" w:rsidRPr="00DE5E3D" w:rsidRDefault="00DE5E3D" w:rsidP="00DE5E3D">
      <w:pPr>
        <w:jc w:val="both"/>
        <w:rPr>
          <w:rFonts w:ascii="Times New Roman" w:hAnsi="Times New Roman"/>
          <w:sz w:val="24"/>
          <w:szCs w:val="24"/>
        </w:rPr>
      </w:pPr>
    </w:p>
    <w:p w14:paraId="436B3AD8" w14:textId="77777777" w:rsidR="00DE5E3D" w:rsidRPr="00DE5E3D" w:rsidRDefault="00DE5E3D" w:rsidP="00DE5E3D">
      <w:pPr>
        <w:jc w:val="both"/>
        <w:rPr>
          <w:rFonts w:ascii="Times New Roman" w:hAnsi="Times New Roman"/>
          <w:sz w:val="24"/>
          <w:szCs w:val="24"/>
        </w:rPr>
      </w:pPr>
    </w:p>
    <w:p w14:paraId="03BD4A03" w14:textId="1FE3FF88" w:rsidR="00DE5E3D" w:rsidRPr="0041298B" w:rsidRDefault="00D97F6F" w:rsidP="0004307A">
      <w:pPr>
        <w:jc w:val="both"/>
        <w:rPr>
          <w:rFonts w:ascii="Times New Roman" w:hAnsi="Times New Roman"/>
          <w:b/>
          <w:sz w:val="28"/>
          <w:szCs w:val="24"/>
        </w:rPr>
      </w:pPr>
      <w:r w:rsidRPr="0041298B">
        <w:rPr>
          <w:rFonts w:ascii="Times New Roman" w:hAnsi="Times New Roman"/>
          <w:b/>
          <w:sz w:val="28"/>
          <w:szCs w:val="24"/>
        </w:rPr>
        <w:t>If your project will meet the national objective of a</w:t>
      </w:r>
      <w:r w:rsidR="00DE5E3D" w:rsidRPr="0041298B">
        <w:rPr>
          <w:rFonts w:ascii="Times New Roman" w:hAnsi="Times New Roman"/>
          <w:b/>
          <w:sz w:val="28"/>
          <w:szCs w:val="24"/>
        </w:rPr>
        <w:t>id</w:t>
      </w:r>
      <w:r w:rsidRPr="0041298B">
        <w:rPr>
          <w:rFonts w:ascii="Times New Roman" w:hAnsi="Times New Roman"/>
          <w:b/>
          <w:sz w:val="28"/>
          <w:szCs w:val="24"/>
        </w:rPr>
        <w:t>ing</w:t>
      </w:r>
      <w:r w:rsidR="00DE5E3D" w:rsidRPr="0041298B">
        <w:rPr>
          <w:rFonts w:ascii="Times New Roman" w:hAnsi="Times New Roman"/>
          <w:b/>
          <w:sz w:val="28"/>
          <w:szCs w:val="24"/>
        </w:rPr>
        <w:t xml:space="preserve"> in the prevention or elimination of slum or blight</w:t>
      </w:r>
      <w:r w:rsidRPr="0041298B">
        <w:rPr>
          <w:rFonts w:ascii="Times New Roman" w:hAnsi="Times New Roman"/>
          <w:b/>
          <w:sz w:val="28"/>
          <w:szCs w:val="24"/>
        </w:rPr>
        <w:t xml:space="preserve">, </w:t>
      </w:r>
      <w:proofErr w:type="gramStart"/>
      <w:r w:rsidRPr="0041298B">
        <w:rPr>
          <w:rFonts w:ascii="Times New Roman" w:hAnsi="Times New Roman"/>
          <w:b/>
          <w:sz w:val="28"/>
          <w:szCs w:val="24"/>
        </w:rPr>
        <w:t>particular documentation</w:t>
      </w:r>
      <w:proofErr w:type="gramEnd"/>
      <w:r w:rsidRPr="0041298B">
        <w:rPr>
          <w:rFonts w:ascii="Times New Roman" w:hAnsi="Times New Roman"/>
          <w:b/>
          <w:sz w:val="28"/>
          <w:szCs w:val="24"/>
        </w:rPr>
        <w:t xml:space="preserve"> is required.</w:t>
      </w:r>
    </w:p>
    <w:p w14:paraId="0FCD0AE4" w14:textId="77777777" w:rsidR="00DE5E3D" w:rsidRPr="00DE5E3D" w:rsidRDefault="00DE5E3D" w:rsidP="00DE5E3D">
      <w:pPr>
        <w:jc w:val="both"/>
        <w:rPr>
          <w:rFonts w:ascii="Times New Roman" w:hAnsi="Times New Roman"/>
          <w:sz w:val="24"/>
          <w:szCs w:val="24"/>
        </w:rPr>
      </w:pPr>
    </w:p>
    <w:p w14:paraId="48279057"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 xml:space="preserve">The national objective of elimination of slum and blight is for activities that will bring about change in the physical environment of an area that is deteriorating and identify what contributed to the deterioration.  </w:t>
      </w:r>
    </w:p>
    <w:p w14:paraId="30D92655" w14:textId="77777777" w:rsidR="00DE5E3D" w:rsidRPr="00DE5E3D" w:rsidRDefault="00DE5E3D" w:rsidP="00DE5E3D">
      <w:pPr>
        <w:jc w:val="both"/>
        <w:rPr>
          <w:rFonts w:ascii="Times New Roman" w:hAnsi="Times New Roman"/>
          <w:sz w:val="24"/>
          <w:szCs w:val="24"/>
        </w:rPr>
      </w:pPr>
    </w:p>
    <w:p w14:paraId="15A064B9"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Slum and Blight Area Basis Must Demonstrate that:</w:t>
      </w:r>
    </w:p>
    <w:p w14:paraId="4544B884" w14:textId="77777777" w:rsidR="00DE5E3D" w:rsidRPr="00DE5E3D" w:rsidRDefault="00DE5E3D" w:rsidP="00DE5E3D">
      <w:pPr>
        <w:jc w:val="both"/>
        <w:rPr>
          <w:rFonts w:ascii="Times New Roman" w:hAnsi="Times New Roman"/>
          <w:sz w:val="24"/>
          <w:szCs w:val="24"/>
        </w:rPr>
      </w:pPr>
    </w:p>
    <w:p w14:paraId="78677957" w14:textId="77777777" w:rsidR="00DE5E3D" w:rsidRPr="00DE5E3D" w:rsidRDefault="00DE5E3D" w:rsidP="00DE5E3D">
      <w:pPr>
        <w:numPr>
          <w:ilvl w:val="0"/>
          <w:numId w:val="11"/>
        </w:numPr>
        <w:jc w:val="both"/>
        <w:rPr>
          <w:rFonts w:ascii="Times New Roman" w:hAnsi="Times New Roman"/>
          <w:sz w:val="24"/>
          <w:szCs w:val="24"/>
        </w:rPr>
      </w:pPr>
      <w:r w:rsidRPr="00DE5E3D">
        <w:rPr>
          <w:rFonts w:ascii="Times New Roman" w:hAnsi="Times New Roman"/>
          <w:sz w:val="24"/>
          <w:szCs w:val="24"/>
        </w:rPr>
        <w:t>The area, delineated by the unit of general local government, meets a definition of a slum, blighted, deteriorated or deteriorating area under state or local law with the last 10 years; AND</w:t>
      </w:r>
    </w:p>
    <w:p w14:paraId="34A6F332" w14:textId="77777777" w:rsidR="00DE5E3D" w:rsidRPr="00DE5E3D" w:rsidRDefault="00DE5E3D" w:rsidP="00DE5E3D">
      <w:pPr>
        <w:numPr>
          <w:ilvl w:val="0"/>
          <w:numId w:val="11"/>
        </w:numPr>
        <w:jc w:val="both"/>
        <w:rPr>
          <w:rFonts w:ascii="Times New Roman" w:hAnsi="Times New Roman"/>
          <w:sz w:val="24"/>
          <w:szCs w:val="24"/>
        </w:rPr>
      </w:pPr>
      <w:r w:rsidRPr="00DE5E3D">
        <w:rPr>
          <w:rFonts w:ascii="Times New Roman" w:hAnsi="Times New Roman"/>
          <w:sz w:val="24"/>
          <w:szCs w:val="24"/>
        </w:rPr>
        <w:t>The assisted activity addresses one or more of the conditions contributing to the deterioration of the area; AND</w:t>
      </w:r>
    </w:p>
    <w:p w14:paraId="03CC90EC" w14:textId="77777777" w:rsidR="00DE5E3D" w:rsidRPr="00DE5E3D" w:rsidRDefault="00DE5E3D" w:rsidP="00DE5E3D">
      <w:pPr>
        <w:numPr>
          <w:ilvl w:val="0"/>
          <w:numId w:val="11"/>
        </w:numPr>
        <w:jc w:val="both"/>
        <w:rPr>
          <w:rFonts w:ascii="Times New Roman" w:hAnsi="Times New Roman"/>
          <w:sz w:val="24"/>
          <w:szCs w:val="24"/>
        </w:rPr>
      </w:pPr>
      <w:r w:rsidRPr="00DE5E3D">
        <w:rPr>
          <w:rFonts w:ascii="Times New Roman" w:hAnsi="Times New Roman"/>
          <w:sz w:val="24"/>
          <w:szCs w:val="24"/>
        </w:rPr>
        <w:t>Either:</w:t>
      </w:r>
    </w:p>
    <w:p w14:paraId="59E05359" w14:textId="77777777" w:rsidR="00DE5E3D" w:rsidRPr="00DE5E3D" w:rsidRDefault="00DE5E3D" w:rsidP="00DE5E3D">
      <w:pPr>
        <w:numPr>
          <w:ilvl w:val="1"/>
          <w:numId w:val="11"/>
        </w:numPr>
        <w:jc w:val="both"/>
        <w:rPr>
          <w:rFonts w:ascii="Times New Roman" w:hAnsi="Times New Roman"/>
          <w:sz w:val="24"/>
          <w:szCs w:val="24"/>
        </w:rPr>
      </w:pPr>
      <w:r w:rsidRPr="00DE5E3D">
        <w:rPr>
          <w:rFonts w:ascii="Times New Roman" w:hAnsi="Times New Roman"/>
          <w:sz w:val="24"/>
          <w:szCs w:val="24"/>
        </w:rPr>
        <w:t>25% of the properties in the area show:</w:t>
      </w:r>
    </w:p>
    <w:p w14:paraId="0DEA5E38" w14:textId="77777777" w:rsidR="00DE5E3D" w:rsidRPr="00DE5E3D" w:rsidRDefault="00DE5E3D" w:rsidP="00DE5E3D">
      <w:pPr>
        <w:numPr>
          <w:ilvl w:val="2"/>
          <w:numId w:val="11"/>
        </w:numPr>
        <w:jc w:val="both"/>
        <w:rPr>
          <w:rFonts w:ascii="Times New Roman" w:hAnsi="Times New Roman"/>
          <w:sz w:val="24"/>
          <w:szCs w:val="24"/>
        </w:rPr>
      </w:pPr>
      <w:r w:rsidRPr="00DE5E3D">
        <w:rPr>
          <w:rFonts w:ascii="Times New Roman" w:hAnsi="Times New Roman"/>
          <w:sz w:val="24"/>
          <w:szCs w:val="24"/>
        </w:rPr>
        <w:lastRenderedPageBreak/>
        <w:t xml:space="preserve">Physical deterioration of buildings or improvements, </w:t>
      </w:r>
    </w:p>
    <w:p w14:paraId="732D387F" w14:textId="77777777" w:rsidR="00DE5E3D" w:rsidRPr="00DE5E3D" w:rsidRDefault="00DE5E3D" w:rsidP="00DE5E3D">
      <w:pPr>
        <w:numPr>
          <w:ilvl w:val="2"/>
          <w:numId w:val="11"/>
        </w:numPr>
        <w:jc w:val="both"/>
        <w:rPr>
          <w:rFonts w:ascii="Times New Roman" w:hAnsi="Times New Roman"/>
          <w:sz w:val="24"/>
          <w:szCs w:val="24"/>
        </w:rPr>
      </w:pPr>
      <w:r w:rsidRPr="00DE5E3D">
        <w:rPr>
          <w:rFonts w:ascii="Times New Roman" w:hAnsi="Times New Roman"/>
          <w:sz w:val="24"/>
          <w:szCs w:val="24"/>
        </w:rPr>
        <w:t xml:space="preserve">Abandonment, </w:t>
      </w:r>
    </w:p>
    <w:p w14:paraId="28DD5C25" w14:textId="77777777" w:rsidR="00DE5E3D" w:rsidRPr="00DE5E3D" w:rsidRDefault="00DE5E3D" w:rsidP="00DE5E3D">
      <w:pPr>
        <w:numPr>
          <w:ilvl w:val="2"/>
          <w:numId w:val="11"/>
        </w:numPr>
        <w:jc w:val="both"/>
        <w:rPr>
          <w:rFonts w:ascii="Times New Roman" w:hAnsi="Times New Roman"/>
          <w:sz w:val="24"/>
          <w:szCs w:val="24"/>
        </w:rPr>
      </w:pPr>
      <w:r w:rsidRPr="00DE5E3D">
        <w:rPr>
          <w:rFonts w:ascii="Times New Roman" w:hAnsi="Times New Roman"/>
          <w:sz w:val="24"/>
          <w:szCs w:val="24"/>
        </w:rPr>
        <w:t xml:space="preserve">Chronic high occupancy turnover rates or chronic high vacancy rates in commercial or industrial buildings, </w:t>
      </w:r>
    </w:p>
    <w:p w14:paraId="4F24C298" w14:textId="77777777" w:rsidR="00DE5E3D" w:rsidRPr="00DE5E3D" w:rsidRDefault="00DE5E3D" w:rsidP="00DE5E3D">
      <w:pPr>
        <w:numPr>
          <w:ilvl w:val="2"/>
          <w:numId w:val="11"/>
        </w:numPr>
        <w:jc w:val="both"/>
        <w:rPr>
          <w:rFonts w:ascii="Times New Roman" w:hAnsi="Times New Roman"/>
          <w:sz w:val="24"/>
          <w:szCs w:val="24"/>
        </w:rPr>
      </w:pPr>
      <w:r w:rsidRPr="00DE5E3D">
        <w:rPr>
          <w:rFonts w:ascii="Times New Roman" w:hAnsi="Times New Roman"/>
          <w:sz w:val="24"/>
          <w:szCs w:val="24"/>
        </w:rPr>
        <w:t>Significant declines in property values or abnormally low property values relative to other areas in the community, OR</w:t>
      </w:r>
    </w:p>
    <w:p w14:paraId="504A222D" w14:textId="77777777" w:rsidR="00DE5E3D" w:rsidRPr="00DE5E3D" w:rsidRDefault="00DE5E3D" w:rsidP="00DE5E3D">
      <w:pPr>
        <w:numPr>
          <w:ilvl w:val="0"/>
          <w:numId w:val="12"/>
        </w:numPr>
        <w:jc w:val="both"/>
        <w:rPr>
          <w:rFonts w:ascii="Times New Roman" w:hAnsi="Times New Roman"/>
          <w:sz w:val="24"/>
          <w:szCs w:val="24"/>
        </w:rPr>
      </w:pPr>
      <w:r w:rsidRPr="00DE5E3D">
        <w:rPr>
          <w:rFonts w:ascii="Times New Roman" w:hAnsi="Times New Roman"/>
          <w:sz w:val="24"/>
          <w:szCs w:val="24"/>
        </w:rPr>
        <w:t>The public improvements throughout the area are in a general state of deterioration.</w:t>
      </w:r>
    </w:p>
    <w:p w14:paraId="470DF3D6" w14:textId="77777777" w:rsidR="00DE5E3D" w:rsidRPr="00DE5E3D" w:rsidRDefault="00DE5E3D" w:rsidP="00DE5E3D">
      <w:pPr>
        <w:jc w:val="both"/>
        <w:rPr>
          <w:rFonts w:ascii="Times New Roman" w:hAnsi="Times New Roman"/>
          <w:sz w:val="24"/>
          <w:szCs w:val="24"/>
        </w:rPr>
      </w:pPr>
    </w:p>
    <w:p w14:paraId="7D502A43"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Slum and Blight Spot Basis Must Demonstrate that:</w:t>
      </w:r>
    </w:p>
    <w:p w14:paraId="07723E29" w14:textId="77777777" w:rsidR="00DE5E3D" w:rsidRPr="00DE5E3D" w:rsidRDefault="00DE5E3D" w:rsidP="00DE5E3D">
      <w:pPr>
        <w:jc w:val="both"/>
        <w:rPr>
          <w:rFonts w:ascii="Times New Roman" w:hAnsi="Times New Roman"/>
          <w:sz w:val="24"/>
          <w:szCs w:val="24"/>
        </w:rPr>
      </w:pPr>
    </w:p>
    <w:p w14:paraId="44C75B13" w14:textId="77777777" w:rsidR="00DE5E3D" w:rsidRPr="00DE5E3D" w:rsidRDefault="00DE5E3D" w:rsidP="00DE5E3D">
      <w:pPr>
        <w:numPr>
          <w:ilvl w:val="0"/>
          <w:numId w:val="13"/>
        </w:numPr>
        <w:jc w:val="both"/>
        <w:rPr>
          <w:rFonts w:ascii="Times New Roman" w:hAnsi="Times New Roman"/>
          <w:sz w:val="24"/>
          <w:szCs w:val="24"/>
        </w:rPr>
      </w:pPr>
      <w:r w:rsidRPr="00DE5E3D">
        <w:rPr>
          <w:rFonts w:ascii="Times New Roman" w:hAnsi="Times New Roman"/>
          <w:sz w:val="24"/>
          <w:szCs w:val="24"/>
        </w:rPr>
        <w:t xml:space="preserve">The activities are not in a slum or blighted area; </w:t>
      </w:r>
    </w:p>
    <w:p w14:paraId="2EFDB9E0" w14:textId="77777777" w:rsidR="00DE5E3D" w:rsidRPr="00DE5E3D" w:rsidRDefault="00DE5E3D" w:rsidP="00DE5E3D">
      <w:pPr>
        <w:numPr>
          <w:ilvl w:val="0"/>
          <w:numId w:val="13"/>
        </w:numPr>
        <w:jc w:val="both"/>
        <w:rPr>
          <w:rFonts w:ascii="Times New Roman" w:hAnsi="Times New Roman"/>
          <w:sz w:val="24"/>
          <w:szCs w:val="24"/>
        </w:rPr>
      </w:pPr>
      <w:r w:rsidRPr="00DE5E3D">
        <w:rPr>
          <w:rFonts w:ascii="Times New Roman" w:hAnsi="Times New Roman"/>
          <w:sz w:val="24"/>
          <w:szCs w:val="24"/>
        </w:rPr>
        <w:t>The purpose of the activities is limited to eliminate specific conditions of blight, physical decay, or environmental contamination;</w:t>
      </w:r>
    </w:p>
    <w:p w14:paraId="56D09546" w14:textId="77777777" w:rsidR="00DE5E3D" w:rsidRPr="00DE5E3D" w:rsidRDefault="00DE5E3D" w:rsidP="00DE5E3D">
      <w:pPr>
        <w:numPr>
          <w:ilvl w:val="0"/>
          <w:numId w:val="13"/>
        </w:numPr>
        <w:jc w:val="both"/>
        <w:rPr>
          <w:rFonts w:ascii="Times New Roman" w:hAnsi="Times New Roman"/>
          <w:sz w:val="24"/>
          <w:szCs w:val="24"/>
        </w:rPr>
      </w:pPr>
      <w:r w:rsidRPr="00DE5E3D">
        <w:rPr>
          <w:rFonts w:ascii="Times New Roman" w:hAnsi="Times New Roman"/>
          <w:sz w:val="24"/>
          <w:szCs w:val="24"/>
        </w:rPr>
        <w:t xml:space="preserve">The activities are limited to acquisition; clearance; relocation; historic preservation; remediation of environmentally contaminated properties; or rehabilitation of buildings or improvements; </w:t>
      </w:r>
    </w:p>
    <w:p w14:paraId="1AFB8289" w14:textId="77777777" w:rsidR="00DE5E3D" w:rsidRPr="00DE5E3D" w:rsidRDefault="00DE5E3D" w:rsidP="00DE5E3D">
      <w:pPr>
        <w:numPr>
          <w:ilvl w:val="0"/>
          <w:numId w:val="13"/>
        </w:numPr>
        <w:jc w:val="both"/>
        <w:rPr>
          <w:rFonts w:ascii="Times New Roman" w:hAnsi="Times New Roman"/>
          <w:sz w:val="24"/>
          <w:szCs w:val="24"/>
        </w:rPr>
      </w:pPr>
      <w:r w:rsidRPr="00DE5E3D">
        <w:rPr>
          <w:rFonts w:ascii="Times New Roman" w:hAnsi="Times New Roman"/>
          <w:sz w:val="24"/>
          <w:szCs w:val="24"/>
        </w:rPr>
        <w:t>In the case of rehabilitation, the activity must be a precursor to another eligible activity (funded with CDBG or other resources) that directly eliminates the specific conditions of blight or physical decay, or environmental contamination.</w:t>
      </w:r>
    </w:p>
    <w:p w14:paraId="3DCB8F05" w14:textId="77777777" w:rsidR="00DE5E3D" w:rsidRPr="00DE5E3D" w:rsidRDefault="00DE5E3D" w:rsidP="00DE5E3D">
      <w:pPr>
        <w:jc w:val="both"/>
        <w:rPr>
          <w:rFonts w:ascii="Times New Roman" w:hAnsi="Times New Roman"/>
          <w:sz w:val="24"/>
          <w:szCs w:val="24"/>
        </w:rPr>
      </w:pPr>
    </w:p>
    <w:p w14:paraId="453A9712"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Attach documentation that will verify the condition of slum and blight.</w:t>
      </w:r>
    </w:p>
    <w:p w14:paraId="73C268B9" w14:textId="77777777" w:rsidR="00DE5E3D" w:rsidRPr="00DE5E3D" w:rsidRDefault="00DE5E3D" w:rsidP="00DE5E3D">
      <w:pPr>
        <w:jc w:val="both"/>
        <w:rPr>
          <w:rFonts w:ascii="Times New Roman" w:hAnsi="Times New Roman"/>
          <w:sz w:val="24"/>
          <w:szCs w:val="24"/>
        </w:rPr>
      </w:pPr>
    </w:p>
    <w:p w14:paraId="04388396" w14:textId="77777777" w:rsidR="00DE5E3D" w:rsidRPr="00DE5E3D" w:rsidRDefault="00DE5E3D" w:rsidP="00DE5E3D">
      <w:pPr>
        <w:jc w:val="both"/>
        <w:rPr>
          <w:rFonts w:ascii="Times New Roman" w:hAnsi="Times New Roman"/>
          <w:sz w:val="24"/>
          <w:szCs w:val="24"/>
        </w:rPr>
      </w:pPr>
    </w:p>
    <w:p w14:paraId="071CC712" w14:textId="51AB2B92" w:rsidR="00DE5E3D" w:rsidRPr="0041298B" w:rsidRDefault="00D97F6F" w:rsidP="0004307A">
      <w:pPr>
        <w:jc w:val="both"/>
        <w:rPr>
          <w:rFonts w:ascii="Times New Roman" w:hAnsi="Times New Roman"/>
          <w:b/>
          <w:sz w:val="28"/>
          <w:szCs w:val="24"/>
        </w:rPr>
      </w:pPr>
      <w:r w:rsidRPr="0041298B">
        <w:rPr>
          <w:rFonts w:ascii="Times New Roman" w:hAnsi="Times New Roman"/>
          <w:b/>
          <w:sz w:val="28"/>
          <w:szCs w:val="24"/>
        </w:rPr>
        <w:t>If your project will m</w:t>
      </w:r>
      <w:r w:rsidR="00DE5E3D" w:rsidRPr="0041298B">
        <w:rPr>
          <w:rFonts w:ascii="Times New Roman" w:hAnsi="Times New Roman"/>
          <w:b/>
          <w:sz w:val="28"/>
          <w:szCs w:val="24"/>
        </w:rPr>
        <w:t xml:space="preserve">eet </w:t>
      </w:r>
      <w:r w:rsidRPr="0041298B">
        <w:rPr>
          <w:rFonts w:ascii="Times New Roman" w:hAnsi="Times New Roman"/>
          <w:b/>
          <w:sz w:val="28"/>
          <w:szCs w:val="24"/>
        </w:rPr>
        <w:t xml:space="preserve">the national objective of </w:t>
      </w:r>
      <w:r w:rsidR="00DE5E3D" w:rsidRPr="0041298B">
        <w:rPr>
          <w:rFonts w:ascii="Times New Roman" w:hAnsi="Times New Roman"/>
          <w:b/>
          <w:sz w:val="28"/>
          <w:szCs w:val="24"/>
        </w:rPr>
        <w:t xml:space="preserve">a need having a </w:t>
      </w:r>
      <w:proofErr w:type="gramStart"/>
      <w:r w:rsidR="00DE5E3D" w:rsidRPr="0041298B">
        <w:rPr>
          <w:rFonts w:ascii="Times New Roman" w:hAnsi="Times New Roman"/>
          <w:b/>
          <w:sz w:val="28"/>
          <w:szCs w:val="24"/>
        </w:rPr>
        <w:t>particular urgency</w:t>
      </w:r>
      <w:proofErr w:type="gramEnd"/>
      <w:r w:rsidRPr="0041298B">
        <w:rPr>
          <w:rFonts w:ascii="Times New Roman" w:hAnsi="Times New Roman"/>
          <w:b/>
          <w:sz w:val="28"/>
          <w:szCs w:val="24"/>
        </w:rPr>
        <w:t xml:space="preserve"> particular documentation is required.</w:t>
      </w:r>
    </w:p>
    <w:p w14:paraId="760DAC24" w14:textId="77777777" w:rsidR="00DE5E3D" w:rsidRPr="00DE5E3D" w:rsidRDefault="00DE5E3D" w:rsidP="00DE5E3D">
      <w:pPr>
        <w:jc w:val="both"/>
        <w:rPr>
          <w:rFonts w:ascii="Times New Roman" w:hAnsi="Times New Roman"/>
          <w:sz w:val="24"/>
          <w:szCs w:val="24"/>
        </w:rPr>
      </w:pPr>
    </w:p>
    <w:p w14:paraId="0591E089"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The national objective of Urgent Need is a category for activities that eliminate or alleviate emergency conditions such as acquisition or repair of properties that were damaged by a tornado, flood or some other act of nature.</w:t>
      </w:r>
    </w:p>
    <w:p w14:paraId="485F9A32" w14:textId="77777777" w:rsidR="00DE5E3D" w:rsidRPr="00DE5E3D" w:rsidRDefault="00DE5E3D" w:rsidP="00DE5E3D">
      <w:pPr>
        <w:jc w:val="both"/>
        <w:rPr>
          <w:rFonts w:ascii="Times New Roman" w:hAnsi="Times New Roman"/>
          <w:sz w:val="24"/>
          <w:szCs w:val="24"/>
        </w:rPr>
      </w:pPr>
    </w:p>
    <w:p w14:paraId="16AB535F"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Urgent need projects must meet the following criteria:</w:t>
      </w:r>
    </w:p>
    <w:p w14:paraId="45AA29DF" w14:textId="77777777" w:rsidR="00DE5E3D" w:rsidRPr="00DE5E3D" w:rsidRDefault="00DE5E3D" w:rsidP="00DE5E3D">
      <w:pPr>
        <w:numPr>
          <w:ilvl w:val="0"/>
          <w:numId w:val="3"/>
        </w:numPr>
        <w:jc w:val="both"/>
        <w:rPr>
          <w:rFonts w:ascii="Times New Roman" w:hAnsi="Times New Roman"/>
          <w:sz w:val="24"/>
          <w:szCs w:val="24"/>
        </w:rPr>
      </w:pPr>
      <w:r w:rsidRPr="00DE5E3D">
        <w:rPr>
          <w:rFonts w:ascii="Times New Roman" w:hAnsi="Times New Roman"/>
          <w:sz w:val="24"/>
          <w:szCs w:val="24"/>
        </w:rPr>
        <w:t>Existing conditions must pose a serious and immediate threat to the health or welfare of the community</w:t>
      </w:r>
    </w:p>
    <w:p w14:paraId="2C1518FE" w14:textId="77777777" w:rsidR="00DE5E3D" w:rsidRPr="00DE5E3D" w:rsidRDefault="00DE5E3D" w:rsidP="00DE5E3D">
      <w:pPr>
        <w:numPr>
          <w:ilvl w:val="0"/>
          <w:numId w:val="3"/>
        </w:numPr>
        <w:jc w:val="both"/>
        <w:rPr>
          <w:rFonts w:ascii="Times New Roman" w:hAnsi="Times New Roman"/>
          <w:sz w:val="24"/>
          <w:szCs w:val="24"/>
        </w:rPr>
      </w:pPr>
      <w:r w:rsidRPr="00DE5E3D">
        <w:rPr>
          <w:rFonts w:ascii="Times New Roman" w:hAnsi="Times New Roman"/>
          <w:sz w:val="24"/>
          <w:szCs w:val="24"/>
        </w:rPr>
        <w:t>Conditions are of a recent origin or recently became urgent (generally within the last 18 months)</w:t>
      </w:r>
    </w:p>
    <w:p w14:paraId="406C9EF7" w14:textId="77777777" w:rsidR="00DE5E3D" w:rsidRPr="00DE5E3D" w:rsidRDefault="00DE5E3D" w:rsidP="00DE5E3D">
      <w:pPr>
        <w:numPr>
          <w:ilvl w:val="0"/>
          <w:numId w:val="3"/>
        </w:numPr>
        <w:jc w:val="both"/>
        <w:rPr>
          <w:rFonts w:ascii="Times New Roman" w:hAnsi="Times New Roman"/>
          <w:sz w:val="24"/>
          <w:szCs w:val="24"/>
        </w:rPr>
      </w:pPr>
      <w:r w:rsidRPr="00DE5E3D">
        <w:rPr>
          <w:rFonts w:ascii="Times New Roman" w:hAnsi="Times New Roman"/>
          <w:sz w:val="24"/>
          <w:szCs w:val="24"/>
        </w:rPr>
        <w:t>The grantee is unable to finance on its own</w:t>
      </w:r>
    </w:p>
    <w:p w14:paraId="221B49A4" w14:textId="77777777" w:rsidR="00DE5E3D" w:rsidRPr="00DE5E3D" w:rsidRDefault="00DE5E3D" w:rsidP="00DE5E3D">
      <w:pPr>
        <w:numPr>
          <w:ilvl w:val="0"/>
          <w:numId w:val="3"/>
        </w:numPr>
        <w:jc w:val="both"/>
        <w:rPr>
          <w:rFonts w:ascii="Times New Roman" w:hAnsi="Times New Roman"/>
          <w:sz w:val="24"/>
          <w:szCs w:val="24"/>
        </w:rPr>
      </w:pPr>
      <w:r w:rsidRPr="00DE5E3D">
        <w:rPr>
          <w:rFonts w:ascii="Times New Roman" w:hAnsi="Times New Roman"/>
          <w:sz w:val="24"/>
          <w:szCs w:val="24"/>
        </w:rPr>
        <w:t>Other sources of funding are not available</w:t>
      </w:r>
    </w:p>
    <w:p w14:paraId="0BE4DF3D" w14:textId="77777777" w:rsidR="00DE5E3D" w:rsidRPr="00DE5E3D" w:rsidRDefault="00DE5E3D" w:rsidP="00DE5E3D">
      <w:pPr>
        <w:jc w:val="both"/>
        <w:rPr>
          <w:rFonts w:ascii="Times New Roman" w:hAnsi="Times New Roman"/>
          <w:sz w:val="24"/>
          <w:szCs w:val="24"/>
        </w:rPr>
      </w:pPr>
      <w:r w:rsidRPr="00DE5E3D">
        <w:rPr>
          <w:rFonts w:ascii="Times New Roman" w:hAnsi="Times New Roman"/>
          <w:sz w:val="24"/>
          <w:szCs w:val="24"/>
        </w:rPr>
        <w:t>Please bear these descriptions in mind while completing pages 7 and 8.</w:t>
      </w:r>
    </w:p>
    <w:p w14:paraId="6654E5A6" w14:textId="77777777" w:rsidR="00DE5E3D" w:rsidRPr="00DE5E3D" w:rsidRDefault="00DE5E3D" w:rsidP="00DE5E3D">
      <w:pPr>
        <w:jc w:val="both"/>
        <w:rPr>
          <w:rFonts w:ascii="Times New Roman" w:hAnsi="Times New Roman"/>
          <w:sz w:val="24"/>
          <w:szCs w:val="24"/>
        </w:rPr>
      </w:pPr>
    </w:p>
    <w:p w14:paraId="61FAFDE0" w14:textId="2A39B755" w:rsidR="00DE5E3D" w:rsidRDefault="00DE5E3D" w:rsidP="00DE5E3D">
      <w:pPr>
        <w:jc w:val="both"/>
        <w:rPr>
          <w:rFonts w:ascii="Times New Roman" w:hAnsi="Times New Roman"/>
          <w:sz w:val="24"/>
          <w:szCs w:val="24"/>
        </w:rPr>
      </w:pPr>
      <w:r w:rsidRPr="00DE5E3D">
        <w:rPr>
          <w:rFonts w:ascii="Times New Roman" w:hAnsi="Times New Roman"/>
          <w:sz w:val="24"/>
          <w:szCs w:val="24"/>
        </w:rPr>
        <w:t>Attach documentation that will verify the condition of urgent need.</w:t>
      </w:r>
    </w:p>
    <w:p w14:paraId="033AF77F" w14:textId="66243957" w:rsidR="00D97F6F" w:rsidRDefault="00D97F6F">
      <w:pPr>
        <w:rPr>
          <w:rFonts w:ascii="Times New Roman" w:hAnsi="Times New Roman"/>
          <w:sz w:val="24"/>
          <w:szCs w:val="24"/>
        </w:rPr>
      </w:pPr>
      <w:r>
        <w:rPr>
          <w:rFonts w:ascii="Times New Roman" w:hAnsi="Times New Roman"/>
          <w:sz w:val="24"/>
          <w:szCs w:val="24"/>
        </w:rPr>
        <w:br w:type="page"/>
      </w:r>
    </w:p>
    <w:tbl>
      <w:tblPr>
        <w:tblW w:w="0" w:type="auto"/>
        <w:tblLook w:val="04A0" w:firstRow="1" w:lastRow="0" w:firstColumn="1" w:lastColumn="0" w:noHBand="0" w:noVBand="1"/>
      </w:tblPr>
      <w:tblGrid>
        <w:gridCol w:w="1099"/>
        <w:gridCol w:w="1240"/>
        <w:gridCol w:w="1221"/>
        <w:gridCol w:w="891"/>
        <w:gridCol w:w="4909"/>
      </w:tblGrid>
      <w:tr w:rsidR="00D97F6F" w:rsidRPr="00D97F6F" w14:paraId="76A79995" w14:textId="77777777" w:rsidTr="00D97F6F">
        <w:tc>
          <w:tcPr>
            <w:tcW w:w="2339" w:type="dxa"/>
            <w:gridSpan w:val="2"/>
            <w:vAlign w:val="bottom"/>
          </w:tcPr>
          <w:p w14:paraId="340E9B3A" w14:textId="77777777" w:rsidR="00D97F6F" w:rsidRPr="00D97F6F" w:rsidRDefault="00D97F6F" w:rsidP="00D97F6F">
            <w:pPr>
              <w:jc w:val="both"/>
              <w:rPr>
                <w:rFonts w:ascii="Times New Roman" w:hAnsi="Times New Roman"/>
                <w:sz w:val="24"/>
                <w:szCs w:val="24"/>
              </w:rPr>
            </w:pPr>
          </w:p>
          <w:p w14:paraId="2F65C6E1"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Name of Community</w:t>
            </w:r>
          </w:p>
        </w:tc>
        <w:tc>
          <w:tcPr>
            <w:tcW w:w="7021" w:type="dxa"/>
            <w:gridSpan w:val="3"/>
            <w:tcBorders>
              <w:bottom w:val="single" w:sz="4" w:space="0" w:color="auto"/>
            </w:tcBorders>
            <w:vAlign w:val="bottom"/>
          </w:tcPr>
          <w:p w14:paraId="6E8B722A" w14:textId="77777777" w:rsidR="00D97F6F" w:rsidRPr="00D97F6F" w:rsidRDefault="00D97F6F" w:rsidP="00D97F6F">
            <w:pPr>
              <w:jc w:val="both"/>
              <w:rPr>
                <w:rFonts w:ascii="Times New Roman" w:hAnsi="Times New Roman"/>
                <w:b/>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r>
      <w:tr w:rsidR="00D97F6F" w:rsidRPr="00D97F6F" w14:paraId="68DEB53C" w14:textId="77777777" w:rsidTr="00D97F6F">
        <w:tc>
          <w:tcPr>
            <w:tcW w:w="1099" w:type="dxa"/>
            <w:vAlign w:val="bottom"/>
          </w:tcPr>
          <w:p w14:paraId="16BBF1BA"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Address</w:t>
            </w:r>
          </w:p>
        </w:tc>
        <w:tc>
          <w:tcPr>
            <w:tcW w:w="8261" w:type="dxa"/>
            <w:gridSpan w:val="4"/>
            <w:tcBorders>
              <w:bottom w:val="single" w:sz="4" w:space="0" w:color="auto"/>
            </w:tcBorders>
            <w:vAlign w:val="bottom"/>
          </w:tcPr>
          <w:p w14:paraId="43352524"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r>
      <w:tr w:rsidR="00D97F6F" w:rsidRPr="00D97F6F" w14:paraId="4DCBFF62" w14:textId="77777777" w:rsidTr="00D97F6F">
        <w:tc>
          <w:tcPr>
            <w:tcW w:w="1099" w:type="dxa"/>
            <w:vAlign w:val="bottom"/>
          </w:tcPr>
          <w:p w14:paraId="42DBB2DC"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Phone</w:t>
            </w:r>
          </w:p>
        </w:tc>
        <w:tc>
          <w:tcPr>
            <w:tcW w:w="2461" w:type="dxa"/>
            <w:gridSpan w:val="2"/>
            <w:tcBorders>
              <w:top w:val="single" w:sz="4" w:space="0" w:color="auto"/>
              <w:bottom w:val="single" w:sz="4" w:space="0" w:color="auto"/>
            </w:tcBorders>
            <w:vAlign w:val="bottom"/>
          </w:tcPr>
          <w:p w14:paraId="016989A0"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c>
          <w:tcPr>
            <w:tcW w:w="891" w:type="dxa"/>
            <w:tcBorders>
              <w:top w:val="single" w:sz="4" w:space="0" w:color="auto"/>
            </w:tcBorders>
            <w:vAlign w:val="bottom"/>
          </w:tcPr>
          <w:p w14:paraId="48D18196"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E-mail</w:t>
            </w:r>
          </w:p>
        </w:tc>
        <w:tc>
          <w:tcPr>
            <w:tcW w:w="4909" w:type="dxa"/>
            <w:tcBorders>
              <w:top w:val="single" w:sz="4" w:space="0" w:color="auto"/>
              <w:bottom w:val="single" w:sz="4" w:space="0" w:color="auto"/>
            </w:tcBorders>
            <w:vAlign w:val="bottom"/>
          </w:tcPr>
          <w:p w14:paraId="286535C1"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r>
    </w:tbl>
    <w:p w14:paraId="26113D60" w14:textId="77777777" w:rsidR="00D97F6F" w:rsidRPr="00D97F6F" w:rsidRDefault="00D97F6F" w:rsidP="00D97F6F">
      <w:pPr>
        <w:jc w:val="both"/>
        <w:rPr>
          <w:rFonts w:ascii="Times New Roman" w:hAnsi="Times New Roman"/>
          <w:b/>
          <w:sz w:val="24"/>
          <w:szCs w:val="24"/>
        </w:rPr>
      </w:pPr>
    </w:p>
    <w:tbl>
      <w:tblPr>
        <w:tblW w:w="0" w:type="auto"/>
        <w:tblLook w:val="04A0" w:firstRow="1" w:lastRow="0" w:firstColumn="1" w:lastColumn="0" w:noHBand="0" w:noVBand="1"/>
      </w:tblPr>
      <w:tblGrid>
        <w:gridCol w:w="1097"/>
        <w:gridCol w:w="354"/>
        <w:gridCol w:w="2107"/>
        <w:gridCol w:w="891"/>
        <w:gridCol w:w="4911"/>
      </w:tblGrid>
      <w:tr w:rsidR="00D97F6F" w:rsidRPr="00D97F6F" w14:paraId="55BD2FB5" w14:textId="77777777" w:rsidTr="00D97F6F">
        <w:tc>
          <w:tcPr>
            <w:tcW w:w="1458" w:type="dxa"/>
            <w:gridSpan w:val="2"/>
            <w:vAlign w:val="bottom"/>
          </w:tcPr>
          <w:p w14:paraId="7E6C5F7E"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Prepared by</w:t>
            </w:r>
          </w:p>
        </w:tc>
        <w:tc>
          <w:tcPr>
            <w:tcW w:w="8118" w:type="dxa"/>
            <w:gridSpan w:val="3"/>
            <w:tcBorders>
              <w:bottom w:val="single" w:sz="4" w:space="0" w:color="auto"/>
            </w:tcBorders>
            <w:vAlign w:val="bottom"/>
          </w:tcPr>
          <w:p w14:paraId="1E9859E4"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r>
      <w:tr w:rsidR="00D97F6F" w:rsidRPr="00D97F6F" w14:paraId="25EF2265" w14:textId="77777777" w:rsidTr="00D97F6F">
        <w:tc>
          <w:tcPr>
            <w:tcW w:w="1098" w:type="dxa"/>
            <w:vAlign w:val="bottom"/>
          </w:tcPr>
          <w:p w14:paraId="55DC0F37"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Address</w:t>
            </w:r>
          </w:p>
        </w:tc>
        <w:tc>
          <w:tcPr>
            <w:tcW w:w="8478" w:type="dxa"/>
            <w:gridSpan w:val="4"/>
            <w:tcBorders>
              <w:bottom w:val="single" w:sz="4" w:space="0" w:color="auto"/>
            </w:tcBorders>
            <w:vAlign w:val="bottom"/>
          </w:tcPr>
          <w:p w14:paraId="7640905C"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r>
      <w:tr w:rsidR="00D97F6F" w:rsidRPr="00D97F6F" w14:paraId="3404C22F" w14:textId="77777777" w:rsidTr="00D97F6F">
        <w:tc>
          <w:tcPr>
            <w:tcW w:w="1098" w:type="dxa"/>
            <w:vAlign w:val="bottom"/>
          </w:tcPr>
          <w:p w14:paraId="620731AA"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Phone</w:t>
            </w:r>
          </w:p>
        </w:tc>
        <w:tc>
          <w:tcPr>
            <w:tcW w:w="2520" w:type="dxa"/>
            <w:gridSpan w:val="2"/>
            <w:tcBorders>
              <w:top w:val="single" w:sz="4" w:space="0" w:color="auto"/>
              <w:bottom w:val="single" w:sz="4" w:space="0" w:color="auto"/>
            </w:tcBorders>
            <w:vAlign w:val="bottom"/>
          </w:tcPr>
          <w:p w14:paraId="490930B5"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c>
          <w:tcPr>
            <w:tcW w:w="900" w:type="dxa"/>
            <w:tcBorders>
              <w:top w:val="single" w:sz="4" w:space="0" w:color="auto"/>
            </w:tcBorders>
            <w:vAlign w:val="bottom"/>
          </w:tcPr>
          <w:p w14:paraId="009E6374"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E-mail</w:t>
            </w:r>
          </w:p>
        </w:tc>
        <w:tc>
          <w:tcPr>
            <w:tcW w:w="5058" w:type="dxa"/>
            <w:tcBorders>
              <w:top w:val="single" w:sz="4" w:space="0" w:color="auto"/>
              <w:bottom w:val="single" w:sz="4" w:space="0" w:color="auto"/>
            </w:tcBorders>
            <w:vAlign w:val="bottom"/>
          </w:tcPr>
          <w:p w14:paraId="575A087F"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r>
    </w:tbl>
    <w:p w14:paraId="359A6668" w14:textId="77777777" w:rsidR="00D97F6F" w:rsidRPr="00D97F6F" w:rsidRDefault="00D97F6F" w:rsidP="00D97F6F">
      <w:pPr>
        <w:jc w:val="both"/>
        <w:rPr>
          <w:rFonts w:ascii="Times New Roman" w:hAnsi="Times New Roman"/>
          <w:sz w:val="24"/>
          <w:szCs w:val="24"/>
        </w:rPr>
      </w:pPr>
    </w:p>
    <w:tbl>
      <w:tblPr>
        <w:tblW w:w="0" w:type="auto"/>
        <w:tblLook w:val="04A0" w:firstRow="1" w:lastRow="0" w:firstColumn="1" w:lastColumn="0" w:noHBand="0" w:noVBand="1"/>
      </w:tblPr>
      <w:tblGrid>
        <w:gridCol w:w="9360"/>
      </w:tblGrid>
      <w:tr w:rsidR="00D97F6F" w:rsidRPr="00D97F6F" w14:paraId="5A3331AA" w14:textId="77777777" w:rsidTr="00D97F6F">
        <w:tc>
          <w:tcPr>
            <w:tcW w:w="9576" w:type="dxa"/>
            <w:tcBorders>
              <w:bottom w:val="single" w:sz="4" w:space="0" w:color="auto"/>
            </w:tcBorders>
          </w:tcPr>
          <w:p w14:paraId="7F577BBE"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Project Summary</w:t>
            </w:r>
          </w:p>
        </w:tc>
      </w:tr>
      <w:tr w:rsidR="00D97F6F" w:rsidRPr="00D97F6F" w14:paraId="58A2F282" w14:textId="77777777" w:rsidTr="00D97F6F">
        <w:trPr>
          <w:trHeight w:val="972"/>
        </w:trPr>
        <w:tc>
          <w:tcPr>
            <w:tcW w:w="9576" w:type="dxa"/>
            <w:tcBorders>
              <w:top w:val="single" w:sz="4" w:space="0" w:color="auto"/>
              <w:left w:val="single" w:sz="4" w:space="0" w:color="auto"/>
              <w:bottom w:val="single" w:sz="4" w:space="0" w:color="auto"/>
              <w:right w:val="single" w:sz="4" w:space="0" w:color="auto"/>
            </w:tcBorders>
          </w:tcPr>
          <w:p w14:paraId="79053A85"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r>
    </w:tbl>
    <w:p w14:paraId="7E3E382B" w14:textId="77777777" w:rsidR="00D97F6F" w:rsidRPr="00D97F6F" w:rsidRDefault="00D97F6F" w:rsidP="00D97F6F">
      <w:pPr>
        <w:jc w:val="both"/>
        <w:rPr>
          <w:rFonts w:ascii="Times New Roman" w:hAnsi="Times New Roman"/>
          <w:sz w:val="24"/>
          <w:szCs w:val="24"/>
        </w:rPr>
      </w:pPr>
    </w:p>
    <w:p w14:paraId="33FDCCBF"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The project will meet the National Objective of:</w:t>
      </w:r>
    </w:p>
    <w:p w14:paraId="2AA4906F" w14:textId="77777777" w:rsidR="00D97F6F" w:rsidRPr="00D97F6F" w:rsidRDefault="00D97F6F" w:rsidP="00D97F6F">
      <w:pPr>
        <w:jc w:val="both"/>
        <w:rPr>
          <w:rFonts w:ascii="Times New Roman" w:hAnsi="Times New Roman"/>
          <w:sz w:val="24"/>
          <w:szCs w:val="24"/>
        </w:rPr>
      </w:pPr>
    </w:p>
    <w:p w14:paraId="0645AC06"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 xml:space="preserve">_________ </w:t>
      </w:r>
      <w:bookmarkStart w:id="1" w:name="_Hlk503250907"/>
      <w:r w:rsidRPr="00D97F6F">
        <w:rPr>
          <w:rFonts w:ascii="Times New Roman" w:hAnsi="Times New Roman"/>
          <w:sz w:val="24"/>
          <w:szCs w:val="24"/>
        </w:rPr>
        <w:t>Benefit to low- and moderate-income (LMI) persons</w:t>
      </w:r>
    </w:p>
    <w:p w14:paraId="39E51069" w14:textId="77777777" w:rsidR="00D97F6F" w:rsidRPr="00D97F6F" w:rsidRDefault="00D97F6F" w:rsidP="00D97F6F">
      <w:pPr>
        <w:jc w:val="both"/>
        <w:rPr>
          <w:rFonts w:ascii="Times New Roman" w:hAnsi="Times New Roman"/>
          <w:sz w:val="24"/>
          <w:szCs w:val="24"/>
        </w:rPr>
      </w:pPr>
    </w:p>
    <w:p w14:paraId="23B368C2"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_________ Aid in the prevention or elimination of slum or blight</w:t>
      </w:r>
    </w:p>
    <w:p w14:paraId="34C6A16F" w14:textId="77777777" w:rsidR="00D97F6F" w:rsidRPr="00D97F6F" w:rsidRDefault="00D97F6F" w:rsidP="00D97F6F">
      <w:pPr>
        <w:jc w:val="both"/>
        <w:rPr>
          <w:rFonts w:ascii="Times New Roman" w:hAnsi="Times New Roman"/>
          <w:sz w:val="24"/>
          <w:szCs w:val="24"/>
        </w:rPr>
      </w:pPr>
    </w:p>
    <w:p w14:paraId="432BF9B0"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_________ Meet a need having a particular urgency (restrictions apply-consult your regional director)</w:t>
      </w:r>
    </w:p>
    <w:bookmarkEnd w:id="1"/>
    <w:p w14:paraId="16B8A4A9" w14:textId="77777777" w:rsidR="00D97F6F" w:rsidRPr="00DE5E3D" w:rsidRDefault="00D97F6F" w:rsidP="00DE5E3D">
      <w:pPr>
        <w:jc w:val="both"/>
        <w:rPr>
          <w:rFonts w:ascii="Times New Roman" w:hAnsi="Times New Roman"/>
          <w:sz w:val="24"/>
          <w:szCs w:val="24"/>
        </w:rPr>
      </w:pPr>
    </w:p>
    <w:p w14:paraId="71E3C78F" w14:textId="77777777" w:rsidR="00D97F6F" w:rsidRPr="00D97F6F" w:rsidRDefault="00D97F6F" w:rsidP="00D97F6F">
      <w:pPr>
        <w:jc w:val="both"/>
        <w:rPr>
          <w:rFonts w:ascii="Times New Roman" w:hAnsi="Times New Roman"/>
          <w:sz w:val="24"/>
          <w:szCs w:val="24"/>
        </w:rPr>
      </w:pPr>
    </w:p>
    <w:p w14:paraId="4A6BB1A9"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If you believe your project will benefit to low- and moderate-income persons please complete the following: (If you believe it is another national objective, skip to page 5.)</w:t>
      </w:r>
    </w:p>
    <w:p w14:paraId="208B6BD9" w14:textId="77777777" w:rsidR="00D97F6F" w:rsidRPr="00D97F6F" w:rsidRDefault="00D97F6F" w:rsidP="00D97F6F">
      <w:pPr>
        <w:jc w:val="both"/>
        <w:rPr>
          <w:rFonts w:ascii="Times New Roman" w:hAnsi="Times New Roman"/>
          <w:sz w:val="24"/>
          <w:szCs w:val="24"/>
        </w:rPr>
      </w:pPr>
    </w:p>
    <w:tbl>
      <w:tblPr>
        <w:tblW w:w="0" w:type="auto"/>
        <w:tblLook w:val="04A0" w:firstRow="1" w:lastRow="0" w:firstColumn="1" w:lastColumn="0" w:noHBand="0" w:noVBand="1"/>
      </w:tblPr>
      <w:tblGrid>
        <w:gridCol w:w="1179"/>
        <w:gridCol w:w="8181"/>
      </w:tblGrid>
      <w:tr w:rsidR="00D97F6F" w:rsidRPr="00D97F6F" w14:paraId="069D57D8" w14:textId="77777777" w:rsidTr="00D97F6F">
        <w:tc>
          <w:tcPr>
            <w:tcW w:w="1179" w:type="dxa"/>
            <w:tcBorders>
              <w:bottom w:val="single" w:sz="4" w:space="0" w:color="auto"/>
            </w:tcBorders>
            <w:vAlign w:val="bottom"/>
          </w:tcPr>
          <w:p w14:paraId="1FB53A4D"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c>
          <w:tcPr>
            <w:tcW w:w="8181" w:type="dxa"/>
            <w:vAlign w:val="bottom"/>
          </w:tcPr>
          <w:p w14:paraId="068A66FB"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Number of individuals to be served</w:t>
            </w:r>
          </w:p>
        </w:tc>
      </w:tr>
      <w:tr w:rsidR="00D97F6F" w:rsidRPr="00D97F6F" w14:paraId="2E5E9A73" w14:textId="77777777" w:rsidTr="00D97F6F">
        <w:tc>
          <w:tcPr>
            <w:tcW w:w="1179" w:type="dxa"/>
            <w:tcBorders>
              <w:top w:val="single" w:sz="4" w:space="0" w:color="auto"/>
              <w:bottom w:val="single" w:sz="4" w:space="0" w:color="auto"/>
            </w:tcBorders>
            <w:vAlign w:val="bottom"/>
          </w:tcPr>
          <w:p w14:paraId="5D3FB6D5"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c>
          <w:tcPr>
            <w:tcW w:w="8181" w:type="dxa"/>
            <w:vAlign w:val="bottom"/>
          </w:tcPr>
          <w:p w14:paraId="70560083"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Number of LMI individuals to be served</w:t>
            </w:r>
          </w:p>
        </w:tc>
      </w:tr>
      <w:tr w:rsidR="00D97F6F" w:rsidRPr="00D97F6F" w14:paraId="35CDB296" w14:textId="77777777" w:rsidTr="00D97F6F">
        <w:tc>
          <w:tcPr>
            <w:tcW w:w="1179" w:type="dxa"/>
            <w:tcBorders>
              <w:top w:val="single" w:sz="4" w:space="0" w:color="auto"/>
              <w:bottom w:val="single" w:sz="4" w:space="0" w:color="auto"/>
            </w:tcBorders>
            <w:vAlign w:val="bottom"/>
          </w:tcPr>
          <w:p w14:paraId="7E58072A"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fldChar w:fldCharType="begin">
                <w:ffData>
                  <w:name w:val="Text1"/>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c>
          <w:tcPr>
            <w:tcW w:w="8181" w:type="dxa"/>
            <w:vAlign w:val="bottom"/>
          </w:tcPr>
          <w:p w14:paraId="1217CAD9"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Percent of LMI benefit</w:t>
            </w:r>
          </w:p>
        </w:tc>
      </w:tr>
    </w:tbl>
    <w:p w14:paraId="2F48F079" w14:textId="77777777" w:rsidR="00D97F6F" w:rsidRPr="00D97F6F" w:rsidRDefault="00D97F6F" w:rsidP="00D97F6F">
      <w:pPr>
        <w:jc w:val="both"/>
        <w:rPr>
          <w:rFonts w:ascii="Times New Roman" w:hAnsi="Times New Roman"/>
          <w:sz w:val="24"/>
          <w:szCs w:val="24"/>
        </w:rPr>
      </w:pPr>
    </w:p>
    <w:p w14:paraId="13D43742" w14:textId="6CD3E5EB"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National objective selected:</w:t>
      </w:r>
      <w:r w:rsidRPr="00D97F6F">
        <w:rPr>
          <w:rFonts w:ascii="Times New Roman" w:hAnsi="Times New Roman"/>
          <w:sz w:val="24"/>
          <w:szCs w:val="24"/>
        </w:rPr>
        <w:tab/>
      </w:r>
      <w:r w:rsidRPr="00D97F6F">
        <w:rPr>
          <w:rFonts w:ascii="Times New Roman" w:hAnsi="Times New Roman"/>
          <w:sz w:val="24"/>
          <w:szCs w:val="24"/>
        </w:rPr>
        <w:tab/>
      </w:r>
      <w:r w:rsidRPr="00D97F6F">
        <w:rPr>
          <w:rFonts w:ascii="Times New Roman" w:hAnsi="Times New Roman"/>
          <w:sz w:val="24"/>
          <w:szCs w:val="24"/>
        </w:rPr>
        <w:fldChar w:fldCharType="begin">
          <w:ffData>
            <w:name w:val="Check2"/>
            <w:enabled/>
            <w:calcOnExit w:val="0"/>
            <w:checkBox>
              <w:sizeAuto/>
              <w:default w:val="0"/>
            </w:checkBox>
          </w:ffData>
        </w:fldChar>
      </w:r>
      <w:bookmarkStart w:id="2" w:name="Check2"/>
      <w:r w:rsidRPr="00D97F6F">
        <w:rPr>
          <w:rFonts w:ascii="Times New Roman" w:hAnsi="Times New Roman"/>
          <w:sz w:val="24"/>
          <w:szCs w:val="24"/>
        </w:rPr>
        <w:instrText xml:space="preserve"> FORMCHECKBOX </w:instrText>
      </w:r>
      <w:r w:rsidR="00951E4E">
        <w:rPr>
          <w:rFonts w:ascii="Times New Roman" w:hAnsi="Times New Roman"/>
          <w:sz w:val="24"/>
          <w:szCs w:val="24"/>
        </w:rPr>
      </w:r>
      <w:r w:rsidR="00951E4E">
        <w:rPr>
          <w:rFonts w:ascii="Times New Roman" w:hAnsi="Times New Roman"/>
          <w:sz w:val="24"/>
          <w:szCs w:val="24"/>
        </w:rPr>
        <w:fldChar w:fldCharType="separate"/>
      </w:r>
      <w:r w:rsidRPr="00D97F6F">
        <w:rPr>
          <w:rFonts w:ascii="Times New Roman" w:hAnsi="Times New Roman"/>
          <w:sz w:val="24"/>
          <w:szCs w:val="24"/>
        </w:rPr>
        <w:fldChar w:fldCharType="end"/>
      </w:r>
      <w:bookmarkEnd w:id="2"/>
      <w:r w:rsidRPr="00D97F6F">
        <w:rPr>
          <w:rFonts w:ascii="Times New Roman" w:hAnsi="Times New Roman"/>
          <w:sz w:val="24"/>
          <w:szCs w:val="24"/>
        </w:rPr>
        <w:t xml:space="preserve"> LMA</w:t>
      </w:r>
      <w:r>
        <w:rPr>
          <w:rFonts w:ascii="Times New Roman" w:hAnsi="Times New Roman"/>
          <w:sz w:val="24"/>
          <w:szCs w:val="24"/>
        </w:rPr>
        <w:t xml:space="preserve"> (Low-moderate income - area basis)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97F6F">
        <w:rPr>
          <w:rFonts w:ascii="Times New Roman" w:hAnsi="Times New Roman"/>
          <w:sz w:val="24"/>
          <w:szCs w:val="24"/>
        </w:rPr>
        <w:tab/>
      </w:r>
      <w:r>
        <w:rPr>
          <w:rFonts w:ascii="Times New Roman" w:hAnsi="Times New Roman"/>
          <w:sz w:val="24"/>
          <w:szCs w:val="24"/>
        </w:rPr>
        <w:tab/>
      </w:r>
      <w:r w:rsidRPr="00D97F6F">
        <w:rPr>
          <w:rFonts w:ascii="Times New Roman" w:hAnsi="Times New Roman"/>
          <w:sz w:val="24"/>
          <w:szCs w:val="24"/>
        </w:rPr>
        <w:fldChar w:fldCharType="begin">
          <w:ffData>
            <w:name w:val="Check3"/>
            <w:enabled/>
            <w:calcOnExit w:val="0"/>
            <w:checkBox>
              <w:sizeAuto/>
              <w:default w:val="0"/>
            </w:checkBox>
          </w:ffData>
        </w:fldChar>
      </w:r>
      <w:bookmarkStart w:id="3" w:name="Check3"/>
      <w:r w:rsidRPr="00D97F6F">
        <w:rPr>
          <w:rFonts w:ascii="Times New Roman" w:hAnsi="Times New Roman"/>
          <w:sz w:val="24"/>
          <w:szCs w:val="24"/>
        </w:rPr>
        <w:instrText xml:space="preserve"> FORMCHECKBOX </w:instrText>
      </w:r>
      <w:r w:rsidR="00951E4E">
        <w:rPr>
          <w:rFonts w:ascii="Times New Roman" w:hAnsi="Times New Roman"/>
          <w:sz w:val="24"/>
          <w:szCs w:val="24"/>
        </w:rPr>
      </w:r>
      <w:r w:rsidR="00951E4E">
        <w:rPr>
          <w:rFonts w:ascii="Times New Roman" w:hAnsi="Times New Roman"/>
          <w:sz w:val="24"/>
          <w:szCs w:val="24"/>
        </w:rPr>
        <w:fldChar w:fldCharType="separate"/>
      </w:r>
      <w:r w:rsidRPr="00D97F6F">
        <w:rPr>
          <w:rFonts w:ascii="Times New Roman" w:hAnsi="Times New Roman"/>
          <w:sz w:val="24"/>
          <w:szCs w:val="24"/>
        </w:rPr>
        <w:fldChar w:fldCharType="end"/>
      </w:r>
      <w:bookmarkEnd w:id="3"/>
      <w:r w:rsidRPr="00D97F6F">
        <w:rPr>
          <w:rFonts w:ascii="Times New Roman" w:hAnsi="Times New Roman"/>
          <w:sz w:val="24"/>
          <w:szCs w:val="24"/>
        </w:rPr>
        <w:t xml:space="preserve"> LMC</w:t>
      </w:r>
      <w:r>
        <w:rPr>
          <w:rFonts w:ascii="Times New Roman" w:hAnsi="Times New Roman"/>
          <w:sz w:val="24"/>
          <w:szCs w:val="24"/>
        </w:rPr>
        <w:t xml:space="preserve"> (Low--moderate-income – limited clientele)</w:t>
      </w:r>
    </w:p>
    <w:p w14:paraId="137178D8" w14:textId="77777777" w:rsidR="00D97F6F" w:rsidRPr="00D97F6F" w:rsidRDefault="00D97F6F" w:rsidP="00D97F6F">
      <w:pPr>
        <w:jc w:val="both"/>
        <w:rPr>
          <w:rFonts w:ascii="Times New Roman" w:hAnsi="Times New Roman"/>
          <w:sz w:val="24"/>
          <w:szCs w:val="24"/>
        </w:rPr>
      </w:pPr>
    </w:p>
    <w:p w14:paraId="0335A5C1" w14:textId="77777777" w:rsidR="00D97F6F" w:rsidRPr="00D97F6F" w:rsidRDefault="00D97F6F" w:rsidP="00D97F6F">
      <w:pPr>
        <w:jc w:val="both"/>
        <w:rPr>
          <w:rFonts w:ascii="Times New Roman" w:hAnsi="Times New Roman"/>
          <w:sz w:val="24"/>
          <w:szCs w:val="24"/>
          <w:u w:val="single"/>
        </w:rPr>
      </w:pPr>
      <w:r w:rsidRPr="00D97F6F">
        <w:rPr>
          <w:rFonts w:ascii="Times New Roman" w:hAnsi="Times New Roman"/>
          <w:sz w:val="24"/>
          <w:szCs w:val="24"/>
          <w:u w:val="single"/>
        </w:rPr>
        <w:t xml:space="preserve">If LMI is met by </w:t>
      </w:r>
      <w:r w:rsidRPr="00D97F6F">
        <w:rPr>
          <w:rFonts w:ascii="Times New Roman" w:hAnsi="Times New Roman"/>
          <w:b/>
          <w:sz w:val="24"/>
          <w:szCs w:val="24"/>
          <w:u w:val="single"/>
        </w:rPr>
        <w:t>Area Benefit (LMA)</w:t>
      </w:r>
      <w:r w:rsidRPr="00D97F6F">
        <w:rPr>
          <w:rFonts w:ascii="Times New Roman" w:hAnsi="Times New Roman"/>
          <w:sz w:val="24"/>
          <w:szCs w:val="24"/>
          <w:u w:val="single"/>
        </w:rPr>
        <w:t>, please provide the following:</w:t>
      </w:r>
    </w:p>
    <w:p w14:paraId="3C2481D4" w14:textId="77777777" w:rsidR="00D97F6F" w:rsidRPr="00D97F6F" w:rsidRDefault="00D97F6F" w:rsidP="00D97F6F">
      <w:pPr>
        <w:jc w:val="both"/>
        <w:rPr>
          <w:rFonts w:ascii="Times New Roman" w:hAnsi="Times New Roman"/>
          <w:sz w:val="24"/>
          <w:szCs w:val="24"/>
        </w:rPr>
      </w:pPr>
    </w:p>
    <w:p w14:paraId="5F957C01"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t>This determination must be made using HUD-provided data to document LMI percentages and meeting the threshold of at least 51% being assisted are LMI. Please provide supporting documentation.</w:t>
      </w:r>
    </w:p>
    <w:p w14:paraId="04C328FB" w14:textId="77777777" w:rsidR="00D97F6F" w:rsidRPr="00D97F6F" w:rsidRDefault="00D97F6F" w:rsidP="00D97F6F">
      <w:pPr>
        <w:jc w:val="both"/>
        <w:rPr>
          <w:rFonts w:ascii="Times New Roman" w:hAnsi="Times New Roman"/>
          <w:sz w:val="24"/>
          <w:szCs w:val="24"/>
        </w:rPr>
      </w:pPr>
      <w:bookmarkStart w:id="4" w:name="Check29"/>
    </w:p>
    <w:p w14:paraId="4E07C6E7"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fldChar w:fldCharType="begin">
          <w:ffData>
            <w:name w:val="Check29"/>
            <w:enabled/>
            <w:calcOnExit w:val="0"/>
            <w:checkBox>
              <w:sizeAuto/>
              <w:default w:val="0"/>
            </w:checkBox>
          </w:ffData>
        </w:fldChar>
      </w:r>
      <w:r w:rsidRPr="00D97F6F">
        <w:rPr>
          <w:rFonts w:ascii="Times New Roman" w:hAnsi="Times New Roman"/>
          <w:sz w:val="24"/>
          <w:szCs w:val="24"/>
        </w:rPr>
        <w:instrText xml:space="preserve"> FORMCHECKBOX </w:instrText>
      </w:r>
      <w:r w:rsidR="00951E4E">
        <w:rPr>
          <w:rFonts w:ascii="Times New Roman" w:hAnsi="Times New Roman"/>
          <w:sz w:val="24"/>
          <w:szCs w:val="24"/>
        </w:rPr>
      </w:r>
      <w:r w:rsidR="00951E4E">
        <w:rPr>
          <w:rFonts w:ascii="Times New Roman" w:hAnsi="Times New Roman"/>
          <w:sz w:val="24"/>
          <w:szCs w:val="24"/>
        </w:rPr>
        <w:fldChar w:fldCharType="separate"/>
      </w:r>
      <w:r w:rsidRPr="00D97F6F">
        <w:rPr>
          <w:rFonts w:ascii="Times New Roman" w:hAnsi="Times New Roman"/>
          <w:sz w:val="24"/>
          <w:szCs w:val="24"/>
        </w:rPr>
        <w:fldChar w:fldCharType="end"/>
      </w:r>
      <w:bookmarkEnd w:id="4"/>
      <w:r w:rsidRPr="00D97F6F">
        <w:rPr>
          <w:rFonts w:ascii="Times New Roman" w:hAnsi="Times New Roman"/>
          <w:sz w:val="24"/>
          <w:szCs w:val="24"/>
        </w:rPr>
        <w:tab/>
        <w:t>Narrative description with documentation on how activity complies with the appropriate national objective selected</w:t>
      </w:r>
    </w:p>
    <w:p w14:paraId="1B665BB8"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fldChar w:fldCharType="begin">
          <w:ffData>
            <w:name w:val="Check30"/>
            <w:enabled/>
            <w:calcOnExit w:val="0"/>
            <w:checkBox>
              <w:sizeAuto/>
              <w:default w:val="0"/>
            </w:checkBox>
          </w:ffData>
        </w:fldChar>
      </w:r>
      <w:bookmarkStart w:id="5" w:name="Check30"/>
      <w:r w:rsidRPr="00D97F6F">
        <w:rPr>
          <w:rFonts w:ascii="Times New Roman" w:hAnsi="Times New Roman"/>
          <w:sz w:val="24"/>
          <w:szCs w:val="24"/>
        </w:rPr>
        <w:instrText xml:space="preserve"> FORMCHECKBOX </w:instrText>
      </w:r>
      <w:r w:rsidR="00951E4E">
        <w:rPr>
          <w:rFonts w:ascii="Times New Roman" w:hAnsi="Times New Roman"/>
          <w:sz w:val="24"/>
          <w:szCs w:val="24"/>
        </w:rPr>
      </w:r>
      <w:r w:rsidR="00951E4E">
        <w:rPr>
          <w:rFonts w:ascii="Times New Roman" w:hAnsi="Times New Roman"/>
          <w:sz w:val="24"/>
          <w:szCs w:val="24"/>
        </w:rPr>
        <w:fldChar w:fldCharType="separate"/>
      </w:r>
      <w:r w:rsidRPr="00D97F6F">
        <w:rPr>
          <w:rFonts w:ascii="Times New Roman" w:hAnsi="Times New Roman"/>
          <w:sz w:val="24"/>
          <w:szCs w:val="24"/>
        </w:rPr>
        <w:fldChar w:fldCharType="end"/>
      </w:r>
      <w:bookmarkEnd w:id="5"/>
      <w:r w:rsidRPr="00D97F6F">
        <w:rPr>
          <w:rFonts w:ascii="Times New Roman" w:hAnsi="Times New Roman"/>
          <w:sz w:val="24"/>
          <w:szCs w:val="24"/>
        </w:rPr>
        <w:tab/>
        <w:t>HUD data</w:t>
      </w:r>
    </w:p>
    <w:p w14:paraId="40D9667A"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fldChar w:fldCharType="begin">
          <w:ffData>
            <w:name w:val="Check33"/>
            <w:enabled/>
            <w:calcOnExit w:val="0"/>
            <w:checkBox>
              <w:sizeAuto/>
              <w:default w:val="0"/>
            </w:checkBox>
          </w:ffData>
        </w:fldChar>
      </w:r>
      <w:bookmarkStart w:id="6" w:name="Check33"/>
      <w:r w:rsidRPr="00D97F6F">
        <w:rPr>
          <w:rFonts w:ascii="Times New Roman" w:hAnsi="Times New Roman"/>
          <w:sz w:val="24"/>
          <w:szCs w:val="24"/>
        </w:rPr>
        <w:instrText xml:space="preserve"> FORMCHECKBOX </w:instrText>
      </w:r>
      <w:r w:rsidR="00951E4E">
        <w:rPr>
          <w:rFonts w:ascii="Times New Roman" w:hAnsi="Times New Roman"/>
          <w:sz w:val="24"/>
          <w:szCs w:val="24"/>
        </w:rPr>
      </w:r>
      <w:r w:rsidR="00951E4E">
        <w:rPr>
          <w:rFonts w:ascii="Times New Roman" w:hAnsi="Times New Roman"/>
          <w:sz w:val="24"/>
          <w:szCs w:val="24"/>
        </w:rPr>
        <w:fldChar w:fldCharType="separate"/>
      </w:r>
      <w:r w:rsidRPr="00D97F6F">
        <w:rPr>
          <w:rFonts w:ascii="Times New Roman" w:hAnsi="Times New Roman"/>
          <w:sz w:val="24"/>
          <w:szCs w:val="24"/>
        </w:rPr>
        <w:fldChar w:fldCharType="end"/>
      </w:r>
      <w:bookmarkEnd w:id="6"/>
      <w:r w:rsidRPr="00D97F6F">
        <w:rPr>
          <w:rFonts w:ascii="Times New Roman" w:hAnsi="Times New Roman"/>
          <w:sz w:val="24"/>
          <w:szCs w:val="24"/>
        </w:rPr>
        <w:tab/>
        <w:t>Methodology for establishing geographical boundaries of service area (predominant users, corroborating evidence)</w:t>
      </w:r>
    </w:p>
    <w:p w14:paraId="6F3D3ED8"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lastRenderedPageBreak/>
        <w:fldChar w:fldCharType="begin">
          <w:ffData>
            <w:name w:val="Check31"/>
            <w:enabled/>
            <w:calcOnExit w:val="0"/>
            <w:checkBox>
              <w:sizeAuto/>
              <w:default w:val="0"/>
            </w:checkBox>
          </w:ffData>
        </w:fldChar>
      </w:r>
      <w:bookmarkStart w:id="7" w:name="Check31"/>
      <w:r w:rsidRPr="00D97F6F">
        <w:rPr>
          <w:rFonts w:ascii="Times New Roman" w:hAnsi="Times New Roman"/>
          <w:sz w:val="24"/>
          <w:szCs w:val="24"/>
        </w:rPr>
        <w:instrText xml:space="preserve"> FORMCHECKBOX </w:instrText>
      </w:r>
      <w:r w:rsidR="00951E4E">
        <w:rPr>
          <w:rFonts w:ascii="Times New Roman" w:hAnsi="Times New Roman"/>
          <w:sz w:val="24"/>
          <w:szCs w:val="24"/>
        </w:rPr>
      </w:r>
      <w:r w:rsidR="00951E4E">
        <w:rPr>
          <w:rFonts w:ascii="Times New Roman" w:hAnsi="Times New Roman"/>
          <w:sz w:val="24"/>
          <w:szCs w:val="24"/>
        </w:rPr>
        <w:fldChar w:fldCharType="separate"/>
      </w:r>
      <w:r w:rsidRPr="00D97F6F">
        <w:rPr>
          <w:rFonts w:ascii="Times New Roman" w:hAnsi="Times New Roman"/>
          <w:sz w:val="24"/>
          <w:szCs w:val="24"/>
        </w:rPr>
        <w:fldChar w:fldCharType="end"/>
      </w:r>
      <w:bookmarkEnd w:id="7"/>
      <w:r w:rsidRPr="00D97F6F">
        <w:rPr>
          <w:rFonts w:ascii="Times New Roman" w:hAnsi="Times New Roman"/>
          <w:sz w:val="24"/>
          <w:szCs w:val="24"/>
        </w:rPr>
        <w:tab/>
        <w:t>Document service area is primarily residential (attach map delineating service area, location of activity, dominant land uses and vacant parcels)</w:t>
      </w:r>
    </w:p>
    <w:p w14:paraId="1BA0CD39" w14:textId="77777777" w:rsidR="00D97F6F" w:rsidRPr="00D97F6F" w:rsidRDefault="00D97F6F" w:rsidP="00D97F6F">
      <w:pPr>
        <w:jc w:val="both"/>
        <w:rPr>
          <w:rFonts w:ascii="Times New Roman" w:hAnsi="Times New Roman"/>
          <w:sz w:val="24"/>
          <w:szCs w:val="24"/>
        </w:rPr>
      </w:pPr>
      <w:r w:rsidRPr="00D97F6F">
        <w:rPr>
          <w:rFonts w:ascii="Times New Roman" w:hAnsi="Times New Roman"/>
          <w:sz w:val="24"/>
          <w:szCs w:val="24"/>
        </w:rPr>
        <w:fldChar w:fldCharType="begin">
          <w:ffData>
            <w:name w:val="Check32"/>
            <w:enabled/>
            <w:calcOnExit w:val="0"/>
            <w:checkBox>
              <w:sizeAuto/>
              <w:default w:val="0"/>
            </w:checkBox>
          </w:ffData>
        </w:fldChar>
      </w:r>
      <w:bookmarkStart w:id="8" w:name="Check32"/>
      <w:r w:rsidRPr="00D97F6F">
        <w:rPr>
          <w:rFonts w:ascii="Times New Roman" w:hAnsi="Times New Roman"/>
          <w:sz w:val="24"/>
          <w:szCs w:val="24"/>
        </w:rPr>
        <w:instrText xml:space="preserve"> FORMCHECKBOX </w:instrText>
      </w:r>
      <w:r w:rsidR="00951E4E">
        <w:rPr>
          <w:rFonts w:ascii="Times New Roman" w:hAnsi="Times New Roman"/>
          <w:sz w:val="24"/>
          <w:szCs w:val="24"/>
        </w:rPr>
      </w:r>
      <w:r w:rsidR="00951E4E">
        <w:rPr>
          <w:rFonts w:ascii="Times New Roman" w:hAnsi="Times New Roman"/>
          <w:sz w:val="24"/>
          <w:szCs w:val="24"/>
        </w:rPr>
        <w:fldChar w:fldCharType="separate"/>
      </w:r>
      <w:r w:rsidRPr="00D97F6F">
        <w:rPr>
          <w:rFonts w:ascii="Times New Roman" w:hAnsi="Times New Roman"/>
          <w:sz w:val="24"/>
          <w:szCs w:val="24"/>
        </w:rPr>
        <w:fldChar w:fldCharType="end"/>
      </w:r>
      <w:bookmarkEnd w:id="8"/>
      <w:r w:rsidRPr="00D97F6F">
        <w:rPr>
          <w:rFonts w:ascii="Times New Roman" w:hAnsi="Times New Roman"/>
          <w:sz w:val="24"/>
          <w:szCs w:val="24"/>
        </w:rPr>
        <w:tab/>
        <w:t>Document how planned or potential future uses of vacant parcels would impact LMI benefit</w:t>
      </w:r>
    </w:p>
    <w:p w14:paraId="02EDB4CA" w14:textId="77777777" w:rsidR="00D97F6F" w:rsidRPr="00D97F6F" w:rsidRDefault="00D97F6F" w:rsidP="00D97F6F">
      <w:pPr>
        <w:jc w:val="both"/>
        <w:rPr>
          <w:rFonts w:ascii="Times New Roman" w:hAnsi="Times New Roman"/>
          <w:sz w:val="24"/>
          <w:szCs w:val="24"/>
        </w:rPr>
      </w:pPr>
    </w:p>
    <w:p w14:paraId="0617FB1A" w14:textId="77777777" w:rsidR="00D97F6F" w:rsidRPr="00D97F6F" w:rsidRDefault="00D97F6F" w:rsidP="00D97F6F">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F6F" w:rsidRPr="00D97F6F" w14:paraId="346EF0D9" w14:textId="77777777" w:rsidTr="00D97F6F">
        <w:trPr>
          <w:trHeight w:val="5372"/>
        </w:trPr>
        <w:tc>
          <w:tcPr>
            <w:tcW w:w="9576" w:type="dxa"/>
          </w:tcPr>
          <w:p w14:paraId="6108D1BC" w14:textId="77777777" w:rsidR="00D97F6F" w:rsidRPr="00D97F6F" w:rsidRDefault="00D97F6F" w:rsidP="00D97F6F">
            <w:pPr>
              <w:jc w:val="both"/>
              <w:rPr>
                <w:rFonts w:ascii="Times New Roman" w:hAnsi="Times New Roman"/>
                <w:b/>
                <w:sz w:val="24"/>
                <w:szCs w:val="24"/>
              </w:rPr>
            </w:pPr>
            <w:r w:rsidRPr="00D97F6F">
              <w:rPr>
                <w:rFonts w:ascii="Times New Roman" w:hAnsi="Times New Roman"/>
                <w:b/>
                <w:sz w:val="24"/>
                <w:szCs w:val="24"/>
              </w:rPr>
              <w:t xml:space="preserve">Proposed Project Summary.  </w:t>
            </w:r>
            <w:r w:rsidRPr="00D97F6F">
              <w:rPr>
                <w:rFonts w:ascii="Times New Roman" w:hAnsi="Times New Roman"/>
                <w:sz w:val="24"/>
                <w:szCs w:val="24"/>
              </w:rPr>
              <w:t>Provide a brief quantitative description of the project including linear or square feet, number of persons to be served, etc.</w:t>
            </w:r>
            <w:r w:rsidRPr="00D97F6F">
              <w:rPr>
                <w:rFonts w:ascii="Times New Roman" w:hAnsi="Times New Roman"/>
                <w:b/>
                <w:sz w:val="24"/>
                <w:szCs w:val="24"/>
              </w:rPr>
              <w:t xml:space="preserve">  </w:t>
            </w:r>
          </w:p>
          <w:p w14:paraId="2A630977" w14:textId="77777777" w:rsidR="00D97F6F" w:rsidRPr="00D97F6F" w:rsidRDefault="00D97F6F" w:rsidP="00D97F6F">
            <w:pPr>
              <w:jc w:val="both"/>
              <w:rPr>
                <w:rFonts w:ascii="Times New Roman" w:hAnsi="Times New Roman"/>
                <w:b/>
                <w:sz w:val="24"/>
                <w:szCs w:val="24"/>
              </w:rPr>
            </w:pPr>
            <w:r w:rsidRPr="00D97F6F">
              <w:rPr>
                <w:rFonts w:ascii="Times New Roman" w:hAnsi="Times New Roman"/>
                <w:b/>
                <w:sz w:val="24"/>
                <w:szCs w:val="24"/>
              </w:rPr>
              <w:fldChar w:fldCharType="begin">
                <w:ffData>
                  <w:name w:val="Text2"/>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r>
    </w:tbl>
    <w:p w14:paraId="1F1A8DC6" w14:textId="77777777" w:rsidR="00D97F6F" w:rsidRPr="00D97F6F" w:rsidRDefault="00D97F6F" w:rsidP="00D97F6F">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F6F" w:rsidRPr="00D97F6F" w14:paraId="3158A287" w14:textId="77777777" w:rsidTr="00D97F6F">
        <w:trPr>
          <w:trHeight w:val="5633"/>
        </w:trPr>
        <w:tc>
          <w:tcPr>
            <w:tcW w:w="9576" w:type="dxa"/>
          </w:tcPr>
          <w:p w14:paraId="58BDAFB5"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lastRenderedPageBreak/>
              <w:t xml:space="preserve">Proposed Service Area.  </w:t>
            </w:r>
            <w:r w:rsidRPr="00D97F6F">
              <w:rPr>
                <w:rFonts w:ascii="Times New Roman" w:hAnsi="Times New Roman"/>
                <w:sz w:val="24"/>
                <w:szCs w:val="24"/>
              </w:rPr>
              <w:t xml:space="preserve">Describe the service area of the activity.  </w:t>
            </w:r>
          </w:p>
          <w:p w14:paraId="000A973D" w14:textId="77777777" w:rsidR="00D97F6F" w:rsidRPr="00D97F6F" w:rsidRDefault="00D97F6F" w:rsidP="00D97F6F">
            <w:pPr>
              <w:jc w:val="both"/>
              <w:rPr>
                <w:rFonts w:ascii="Times New Roman" w:hAnsi="Times New Roman"/>
                <w:b/>
                <w:sz w:val="24"/>
                <w:szCs w:val="24"/>
              </w:rPr>
            </w:pPr>
            <w:r w:rsidRPr="00D97F6F">
              <w:rPr>
                <w:rFonts w:ascii="Times New Roman" w:hAnsi="Times New Roman"/>
                <w:b/>
                <w:sz w:val="24"/>
                <w:szCs w:val="24"/>
              </w:rPr>
              <w:fldChar w:fldCharType="begin">
                <w:ffData>
                  <w:name w:val="Text3"/>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r>
    </w:tbl>
    <w:p w14:paraId="305FE4B2" w14:textId="77777777" w:rsidR="00D97F6F" w:rsidRPr="00D97F6F" w:rsidRDefault="00D97F6F" w:rsidP="00D97F6F">
      <w:pPr>
        <w:jc w:val="both"/>
        <w:rPr>
          <w:rFonts w:ascii="Times New Roman" w:hAnsi="Times New Roman"/>
          <w:b/>
          <w:sz w:val="24"/>
          <w:szCs w:val="24"/>
        </w:rPr>
      </w:pPr>
    </w:p>
    <w:p w14:paraId="35C4DDA7" w14:textId="4090F25E" w:rsidR="00D97F6F" w:rsidRPr="00D97F6F" w:rsidRDefault="00D97F6F" w:rsidP="00D97F6F">
      <w:pPr>
        <w:jc w:val="both"/>
        <w:rPr>
          <w:rFonts w:ascii="Times New Roman" w:hAnsi="Times New Roman"/>
          <w:b/>
          <w:sz w:val="24"/>
          <w:szCs w:val="24"/>
        </w:rPr>
      </w:pPr>
    </w:p>
    <w:p w14:paraId="5C78228A" w14:textId="77777777" w:rsidR="00D97F6F" w:rsidRPr="00D97F6F" w:rsidRDefault="00D97F6F" w:rsidP="00D97F6F">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F6F" w:rsidRPr="00D97F6F" w14:paraId="20607849" w14:textId="77777777" w:rsidTr="00D97F6F">
        <w:trPr>
          <w:trHeight w:val="4742"/>
        </w:trPr>
        <w:tc>
          <w:tcPr>
            <w:tcW w:w="9576" w:type="dxa"/>
          </w:tcPr>
          <w:p w14:paraId="07D1DDEE" w14:textId="77777777" w:rsidR="00D97F6F" w:rsidRPr="00D97F6F" w:rsidRDefault="00D97F6F" w:rsidP="00D97F6F">
            <w:pPr>
              <w:jc w:val="both"/>
              <w:rPr>
                <w:rFonts w:ascii="Times New Roman" w:hAnsi="Times New Roman"/>
                <w:b/>
                <w:sz w:val="24"/>
                <w:szCs w:val="24"/>
              </w:rPr>
            </w:pPr>
            <w:r w:rsidRPr="00D97F6F">
              <w:rPr>
                <w:rFonts w:ascii="Times New Roman" w:hAnsi="Times New Roman"/>
                <w:b/>
                <w:sz w:val="24"/>
                <w:szCs w:val="24"/>
              </w:rPr>
              <w:t xml:space="preserve">Proposed Project Need.  </w:t>
            </w:r>
            <w:r w:rsidRPr="00D97F6F">
              <w:rPr>
                <w:rFonts w:ascii="Times New Roman" w:hAnsi="Times New Roman"/>
                <w:sz w:val="24"/>
                <w:szCs w:val="24"/>
              </w:rPr>
              <w:t xml:space="preserve">For example, existing conditions, age, structural stability, health and safety, accessibility, etc. </w:t>
            </w:r>
          </w:p>
          <w:p w14:paraId="193BA61D" w14:textId="77777777" w:rsidR="00D97F6F" w:rsidRPr="00D97F6F" w:rsidRDefault="00D97F6F" w:rsidP="00D97F6F">
            <w:pPr>
              <w:jc w:val="both"/>
              <w:rPr>
                <w:rFonts w:ascii="Times New Roman" w:hAnsi="Times New Roman"/>
                <w:b/>
                <w:sz w:val="24"/>
                <w:szCs w:val="24"/>
              </w:rPr>
            </w:pPr>
            <w:r w:rsidRPr="00D97F6F">
              <w:rPr>
                <w:rFonts w:ascii="Times New Roman" w:hAnsi="Times New Roman"/>
                <w:b/>
                <w:sz w:val="24"/>
                <w:szCs w:val="24"/>
              </w:rPr>
              <w:fldChar w:fldCharType="begin">
                <w:ffData>
                  <w:name w:val="Text4"/>
                  <w:enabled/>
                  <w:calcOnExit w:val="0"/>
                  <w:textInput/>
                </w:ffData>
              </w:fldChar>
            </w:r>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p>
        </w:tc>
      </w:tr>
    </w:tbl>
    <w:p w14:paraId="2FF34284" w14:textId="77777777" w:rsidR="00D97F6F" w:rsidRPr="00D97F6F" w:rsidRDefault="00D97F6F" w:rsidP="00D97F6F">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7F6F" w:rsidRPr="00D97F6F" w14:paraId="52E8E138" w14:textId="77777777" w:rsidTr="00D97F6F">
        <w:trPr>
          <w:trHeight w:val="6542"/>
        </w:trPr>
        <w:tc>
          <w:tcPr>
            <w:tcW w:w="9576" w:type="dxa"/>
          </w:tcPr>
          <w:p w14:paraId="224B8C0F" w14:textId="77777777" w:rsidR="00D97F6F" w:rsidRPr="00D97F6F" w:rsidRDefault="00D97F6F" w:rsidP="00D97F6F">
            <w:pPr>
              <w:jc w:val="both"/>
              <w:rPr>
                <w:rFonts w:ascii="Times New Roman" w:hAnsi="Times New Roman"/>
                <w:sz w:val="24"/>
                <w:szCs w:val="24"/>
              </w:rPr>
            </w:pPr>
            <w:r w:rsidRPr="00D97F6F">
              <w:rPr>
                <w:rFonts w:ascii="Times New Roman" w:hAnsi="Times New Roman"/>
                <w:b/>
                <w:sz w:val="24"/>
                <w:szCs w:val="24"/>
              </w:rPr>
              <w:lastRenderedPageBreak/>
              <w:t xml:space="preserve">Proposed Project Impact.  </w:t>
            </w:r>
            <w:r w:rsidRPr="00D97F6F">
              <w:rPr>
                <w:rFonts w:ascii="Times New Roman" w:hAnsi="Times New Roman"/>
                <w:sz w:val="24"/>
                <w:szCs w:val="24"/>
              </w:rPr>
              <w:t xml:space="preserve">What will be the benefit of the project?  </w:t>
            </w:r>
          </w:p>
          <w:p w14:paraId="4748E794" w14:textId="77777777" w:rsidR="00D97F6F" w:rsidRPr="00D97F6F" w:rsidRDefault="00D97F6F" w:rsidP="00D97F6F">
            <w:pPr>
              <w:jc w:val="both"/>
              <w:rPr>
                <w:rFonts w:ascii="Times New Roman" w:hAnsi="Times New Roman"/>
                <w:b/>
                <w:sz w:val="24"/>
                <w:szCs w:val="24"/>
              </w:rPr>
            </w:pPr>
            <w:r w:rsidRPr="00D97F6F">
              <w:rPr>
                <w:rFonts w:ascii="Times New Roman" w:hAnsi="Times New Roman"/>
                <w:b/>
                <w:sz w:val="24"/>
                <w:szCs w:val="24"/>
              </w:rPr>
              <w:fldChar w:fldCharType="begin">
                <w:ffData>
                  <w:name w:val="Text5"/>
                  <w:enabled/>
                  <w:calcOnExit w:val="0"/>
                  <w:textInput/>
                </w:ffData>
              </w:fldChar>
            </w:r>
            <w:bookmarkStart w:id="9" w:name="Text5"/>
            <w:r w:rsidRPr="00D97F6F">
              <w:rPr>
                <w:rFonts w:ascii="Times New Roman" w:hAnsi="Times New Roman"/>
                <w:b/>
                <w:sz w:val="24"/>
                <w:szCs w:val="24"/>
              </w:rPr>
              <w:instrText xml:space="preserve"> FORMTEXT </w:instrText>
            </w:r>
            <w:r w:rsidRPr="00D97F6F">
              <w:rPr>
                <w:rFonts w:ascii="Times New Roman" w:hAnsi="Times New Roman"/>
                <w:b/>
                <w:sz w:val="24"/>
                <w:szCs w:val="24"/>
              </w:rPr>
            </w:r>
            <w:r w:rsidRPr="00D97F6F">
              <w:rPr>
                <w:rFonts w:ascii="Times New Roman" w:hAnsi="Times New Roman"/>
                <w:b/>
                <w:sz w:val="24"/>
                <w:szCs w:val="24"/>
              </w:rPr>
              <w:fldChar w:fldCharType="separate"/>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b/>
                <w:sz w:val="24"/>
                <w:szCs w:val="24"/>
              </w:rPr>
              <w:t> </w:t>
            </w:r>
            <w:r w:rsidRPr="00D97F6F">
              <w:rPr>
                <w:rFonts w:ascii="Times New Roman" w:hAnsi="Times New Roman"/>
                <w:sz w:val="24"/>
                <w:szCs w:val="24"/>
              </w:rPr>
              <w:fldChar w:fldCharType="end"/>
            </w:r>
            <w:bookmarkEnd w:id="9"/>
          </w:p>
        </w:tc>
      </w:tr>
    </w:tbl>
    <w:p w14:paraId="4B1513FC" w14:textId="77777777" w:rsidR="00D97F6F" w:rsidRPr="00D97F6F" w:rsidRDefault="00D97F6F" w:rsidP="00D97F6F">
      <w:pPr>
        <w:jc w:val="both"/>
        <w:rPr>
          <w:rFonts w:ascii="Times New Roman" w:hAnsi="Times New Roman"/>
          <w:sz w:val="24"/>
          <w:szCs w:val="24"/>
        </w:rPr>
      </w:pPr>
    </w:p>
    <w:p w14:paraId="57884CE4" w14:textId="77777777" w:rsidR="00DE5E3D" w:rsidRPr="00DE5E3D" w:rsidRDefault="00DE5E3D" w:rsidP="004549DD">
      <w:pPr>
        <w:jc w:val="both"/>
        <w:rPr>
          <w:rFonts w:ascii="Times New Roman" w:hAnsi="Times New Roman"/>
          <w:sz w:val="24"/>
          <w:szCs w:val="24"/>
        </w:rPr>
      </w:pPr>
    </w:p>
    <w:p w14:paraId="1B0F728B" w14:textId="77777777" w:rsidR="000D4A58" w:rsidRPr="003A69D6" w:rsidRDefault="000D4A58" w:rsidP="004549DD">
      <w:pPr>
        <w:jc w:val="both"/>
        <w:rPr>
          <w:rFonts w:ascii="Times New Roman" w:hAnsi="Times New Roman"/>
          <w:b/>
          <w:sz w:val="24"/>
          <w:szCs w:val="24"/>
        </w:rPr>
      </w:pPr>
    </w:p>
    <w:p w14:paraId="453DCD6C" w14:textId="77777777" w:rsidR="00D97F6F" w:rsidRDefault="00D97F6F">
      <w:pPr>
        <w:rPr>
          <w:rFonts w:ascii="Times New Roman" w:hAnsi="Times New Roman"/>
          <w:b/>
          <w:sz w:val="24"/>
          <w:szCs w:val="24"/>
        </w:rPr>
      </w:pPr>
      <w:r>
        <w:rPr>
          <w:rFonts w:ascii="Times New Roman" w:hAnsi="Times New Roman"/>
          <w:b/>
          <w:sz w:val="24"/>
          <w:szCs w:val="24"/>
        </w:rPr>
        <w:br w:type="page"/>
      </w:r>
    </w:p>
    <w:p w14:paraId="275E2FA4" w14:textId="0D69090F" w:rsidR="00D97F6F" w:rsidRDefault="00D97F6F" w:rsidP="004549DD">
      <w:pPr>
        <w:jc w:val="both"/>
        <w:rPr>
          <w:rFonts w:ascii="Times New Roman" w:hAnsi="Times New Roman"/>
          <w:b/>
          <w:sz w:val="24"/>
          <w:szCs w:val="24"/>
        </w:rPr>
      </w:pPr>
      <w:r>
        <w:rPr>
          <w:rFonts w:ascii="Times New Roman" w:hAnsi="Times New Roman"/>
          <w:b/>
          <w:sz w:val="24"/>
          <w:szCs w:val="24"/>
        </w:rPr>
        <w:lastRenderedPageBreak/>
        <w:t>Internal Use Only – to be completed by CDBG staff.</w:t>
      </w:r>
    </w:p>
    <w:p w14:paraId="118D30CF" w14:textId="77777777" w:rsidR="00D97F6F" w:rsidRDefault="00D97F6F" w:rsidP="004549DD">
      <w:pPr>
        <w:jc w:val="both"/>
        <w:rPr>
          <w:rFonts w:ascii="Times New Roman" w:hAnsi="Times New Roman"/>
          <w:b/>
          <w:sz w:val="24"/>
          <w:szCs w:val="24"/>
        </w:rPr>
      </w:pPr>
    </w:p>
    <w:p w14:paraId="290EFD17" w14:textId="77777777" w:rsidR="00D97F6F" w:rsidRDefault="00D97F6F" w:rsidP="004549DD">
      <w:pPr>
        <w:jc w:val="both"/>
        <w:rPr>
          <w:rFonts w:ascii="Times New Roman" w:hAnsi="Times New Roman"/>
          <w:b/>
          <w:sz w:val="24"/>
          <w:szCs w:val="24"/>
        </w:rPr>
      </w:pPr>
    </w:p>
    <w:p w14:paraId="3AAA0980" w14:textId="344C89B0" w:rsidR="000D4A58" w:rsidRPr="003A69D6" w:rsidRDefault="000D4A58" w:rsidP="00D97F6F">
      <w:pPr>
        <w:rPr>
          <w:rFonts w:ascii="Times New Roman" w:hAnsi="Times New Roman"/>
          <w:b/>
          <w:sz w:val="24"/>
          <w:szCs w:val="24"/>
        </w:rPr>
      </w:pPr>
      <w:r w:rsidRPr="003A69D6">
        <w:rPr>
          <w:rFonts w:ascii="Times New Roman" w:hAnsi="Times New Roman"/>
          <w:b/>
          <w:sz w:val="24"/>
          <w:szCs w:val="24"/>
        </w:rPr>
        <w:t xml:space="preserve">This project is found to be eligible and meets the national objective </w:t>
      </w:r>
      <w:r w:rsidR="00D97F6F">
        <w:rPr>
          <w:rFonts w:ascii="Times New Roman" w:hAnsi="Times New Roman"/>
          <w:b/>
          <w:sz w:val="24"/>
          <w:szCs w:val="24"/>
        </w:rPr>
        <w:t>o</w:t>
      </w:r>
      <w:r w:rsidRPr="003A69D6">
        <w:rPr>
          <w:rFonts w:ascii="Times New Roman" w:hAnsi="Times New Roman"/>
          <w:b/>
          <w:sz w:val="24"/>
          <w:szCs w:val="24"/>
        </w:rPr>
        <w:t>f:</w:t>
      </w:r>
      <w:r w:rsidR="00D97F6F">
        <w:rPr>
          <w:rFonts w:ascii="Times New Roman" w:hAnsi="Times New Roman"/>
          <w:b/>
          <w:sz w:val="24"/>
          <w:szCs w:val="24"/>
        </w:rPr>
        <w:t xml:space="preserve"> </w:t>
      </w:r>
      <w:r w:rsidRPr="003A69D6">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w:t>
      </w:r>
      <w:r w:rsidR="00F1060B">
        <w:rPr>
          <w:rFonts w:ascii="Times New Roman" w:hAnsi="Times New Roman"/>
          <w:b/>
          <w:sz w:val="24"/>
          <w:szCs w:val="24"/>
        </w:rPr>
        <w:t>_____________________</w:t>
      </w:r>
      <w:r w:rsidR="00D97F6F">
        <w:rPr>
          <w:rFonts w:ascii="Times New Roman" w:hAnsi="Times New Roman"/>
          <w:b/>
          <w:sz w:val="24"/>
          <w:szCs w:val="24"/>
        </w:rPr>
        <w:t>___</w:t>
      </w:r>
      <w:r w:rsidR="00F1060B">
        <w:rPr>
          <w:rFonts w:ascii="Times New Roman" w:hAnsi="Times New Roman"/>
          <w:b/>
          <w:sz w:val="24"/>
          <w:szCs w:val="24"/>
        </w:rPr>
        <w:t>___</w:t>
      </w:r>
      <w:r w:rsidRPr="003A69D6">
        <w:rPr>
          <w:rFonts w:ascii="Times New Roman" w:hAnsi="Times New Roman"/>
          <w:b/>
          <w:sz w:val="24"/>
          <w:szCs w:val="24"/>
        </w:rPr>
        <w:t>__</w:t>
      </w:r>
    </w:p>
    <w:p w14:paraId="283B4686" w14:textId="77777777" w:rsidR="000D4A58" w:rsidRPr="003A69D6" w:rsidRDefault="000D4A58" w:rsidP="004549DD">
      <w:pPr>
        <w:jc w:val="both"/>
        <w:rPr>
          <w:rFonts w:ascii="Times New Roman" w:hAnsi="Times New Roman"/>
          <w:b/>
          <w:sz w:val="24"/>
          <w:szCs w:val="24"/>
        </w:rPr>
      </w:pPr>
    </w:p>
    <w:p w14:paraId="050D400D" w14:textId="1309AC8E" w:rsidR="000D4A58" w:rsidRPr="003A69D6" w:rsidRDefault="0043001A" w:rsidP="00D97F6F">
      <w:pPr>
        <w:rPr>
          <w:rFonts w:ascii="Times New Roman" w:hAnsi="Times New Roman"/>
          <w:b/>
          <w:sz w:val="24"/>
          <w:szCs w:val="24"/>
        </w:rPr>
      </w:pPr>
      <w:r w:rsidRPr="003A69D6">
        <w:rPr>
          <w:rFonts w:ascii="Times New Roman" w:hAnsi="Times New Roman"/>
          <w:b/>
          <w:sz w:val="24"/>
          <w:szCs w:val="24"/>
        </w:rPr>
        <w:t>This project is ineligible or doesn’t meet a national objective</w:t>
      </w:r>
      <w:r w:rsidR="00D97F6F">
        <w:rPr>
          <w:rFonts w:ascii="Times New Roman" w:hAnsi="Times New Roman"/>
          <w:b/>
          <w:sz w:val="24"/>
          <w:szCs w:val="24"/>
        </w:rPr>
        <w:t xml:space="preserve"> (describe why this is the case)</w:t>
      </w:r>
      <w:r w:rsidRPr="003A69D6">
        <w:rPr>
          <w:rFonts w:ascii="Times New Roman" w:hAnsi="Times New Roman"/>
          <w:b/>
          <w:sz w:val="24"/>
          <w:szCs w:val="24"/>
        </w:rPr>
        <w:t>.</w:t>
      </w:r>
      <w:r w:rsidR="000D4A58" w:rsidRPr="003A69D6">
        <w:rPr>
          <w:rFonts w:ascii="Times New Roman" w:hAnsi="Times New Roman"/>
          <w:b/>
          <w:sz w:val="24"/>
          <w:szCs w:val="24"/>
        </w:rPr>
        <w:t xml:space="preserve"> __________________________________________________________________________________________________________________________________________________________________________________________________________</w:t>
      </w:r>
      <w:r w:rsidR="00F1060B">
        <w:rPr>
          <w:rFonts w:ascii="Times New Roman" w:hAnsi="Times New Roman"/>
          <w:b/>
          <w:sz w:val="24"/>
          <w:szCs w:val="24"/>
        </w:rPr>
        <w:t>________________________</w:t>
      </w:r>
      <w:r w:rsidR="000D4A58" w:rsidRPr="003A69D6">
        <w:rPr>
          <w:rFonts w:ascii="Times New Roman" w:hAnsi="Times New Roman"/>
          <w:b/>
          <w:sz w:val="24"/>
          <w:szCs w:val="24"/>
        </w:rPr>
        <w:t>________</w:t>
      </w:r>
    </w:p>
    <w:p w14:paraId="685EDD21" w14:textId="77777777" w:rsidR="000D4A58" w:rsidRPr="003A69D6" w:rsidRDefault="000D4A58" w:rsidP="004549DD">
      <w:pPr>
        <w:jc w:val="both"/>
        <w:rPr>
          <w:rFonts w:ascii="Times New Roman" w:hAnsi="Times New Roman"/>
          <w:b/>
          <w:sz w:val="24"/>
          <w:szCs w:val="24"/>
        </w:rPr>
      </w:pPr>
    </w:p>
    <w:p w14:paraId="22872AB8" w14:textId="064146CB" w:rsidR="0066553D" w:rsidRDefault="0066553D" w:rsidP="004549DD">
      <w:pPr>
        <w:jc w:val="both"/>
        <w:rPr>
          <w:rFonts w:ascii="Times New Roman" w:hAnsi="Times New Roman"/>
          <w:b/>
          <w:sz w:val="24"/>
          <w:szCs w:val="24"/>
        </w:rPr>
      </w:pPr>
      <w:r>
        <w:rPr>
          <w:rFonts w:ascii="Times New Roman" w:hAnsi="Times New Roman"/>
          <w:b/>
          <w:sz w:val="24"/>
          <w:szCs w:val="24"/>
        </w:rPr>
        <w:t>Regional Director _________________________________________ Date________________</w:t>
      </w:r>
    </w:p>
    <w:p w14:paraId="336DD35A" w14:textId="77777777" w:rsidR="0066553D" w:rsidRDefault="0066553D" w:rsidP="004549DD">
      <w:pPr>
        <w:jc w:val="both"/>
        <w:rPr>
          <w:rFonts w:ascii="Times New Roman" w:hAnsi="Times New Roman"/>
          <w:b/>
          <w:sz w:val="24"/>
          <w:szCs w:val="24"/>
        </w:rPr>
      </w:pPr>
    </w:p>
    <w:p w14:paraId="333681AA" w14:textId="77777777" w:rsidR="0066553D" w:rsidRDefault="0066553D" w:rsidP="004549DD">
      <w:pPr>
        <w:jc w:val="both"/>
        <w:rPr>
          <w:rFonts w:ascii="Times New Roman" w:hAnsi="Times New Roman"/>
          <w:b/>
          <w:sz w:val="24"/>
          <w:szCs w:val="24"/>
        </w:rPr>
      </w:pPr>
    </w:p>
    <w:p w14:paraId="1A5633DA" w14:textId="1145861B" w:rsidR="000D4A58" w:rsidRPr="003A69D6" w:rsidRDefault="00731909" w:rsidP="004549DD">
      <w:pPr>
        <w:jc w:val="both"/>
        <w:rPr>
          <w:rFonts w:ascii="Times New Roman" w:hAnsi="Times New Roman"/>
          <w:b/>
          <w:sz w:val="24"/>
          <w:szCs w:val="24"/>
        </w:rPr>
      </w:pPr>
      <w:r w:rsidRPr="003A69D6">
        <w:rPr>
          <w:rFonts w:ascii="Times New Roman" w:hAnsi="Times New Roman"/>
          <w:b/>
          <w:sz w:val="24"/>
          <w:szCs w:val="24"/>
        </w:rPr>
        <w:t>Project</w:t>
      </w:r>
      <w:r w:rsidR="000D4A58" w:rsidRPr="003A69D6">
        <w:rPr>
          <w:rFonts w:ascii="Times New Roman" w:hAnsi="Times New Roman"/>
          <w:b/>
          <w:sz w:val="24"/>
          <w:szCs w:val="24"/>
        </w:rPr>
        <w:t xml:space="preserve"> Manager</w:t>
      </w:r>
      <w:r w:rsidR="008C2AF0">
        <w:rPr>
          <w:rFonts w:ascii="Times New Roman" w:hAnsi="Times New Roman"/>
          <w:b/>
          <w:sz w:val="24"/>
          <w:szCs w:val="24"/>
        </w:rPr>
        <w:t xml:space="preserve"> </w:t>
      </w:r>
      <w:r w:rsidR="000D4A58" w:rsidRPr="003A69D6">
        <w:rPr>
          <w:rFonts w:ascii="Times New Roman" w:hAnsi="Times New Roman"/>
          <w:b/>
          <w:sz w:val="24"/>
          <w:szCs w:val="24"/>
        </w:rPr>
        <w:t>__________________________________________</w:t>
      </w:r>
      <w:r w:rsidR="00BB5D4F">
        <w:rPr>
          <w:rFonts w:ascii="Times New Roman" w:hAnsi="Times New Roman"/>
          <w:b/>
          <w:sz w:val="24"/>
          <w:szCs w:val="24"/>
        </w:rPr>
        <w:t xml:space="preserve"> </w:t>
      </w:r>
      <w:r w:rsidR="000D4A58" w:rsidRPr="003A69D6">
        <w:rPr>
          <w:rFonts w:ascii="Times New Roman" w:hAnsi="Times New Roman"/>
          <w:b/>
          <w:sz w:val="24"/>
          <w:szCs w:val="24"/>
        </w:rPr>
        <w:t>Date_____</w:t>
      </w:r>
      <w:r w:rsidR="00507EEF" w:rsidRPr="003A69D6">
        <w:rPr>
          <w:rFonts w:ascii="Times New Roman" w:hAnsi="Times New Roman"/>
          <w:b/>
          <w:sz w:val="24"/>
          <w:szCs w:val="24"/>
        </w:rPr>
        <w:t>__</w:t>
      </w:r>
      <w:r w:rsidR="000D4A58" w:rsidRPr="003A69D6">
        <w:rPr>
          <w:rFonts w:ascii="Times New Roman" w:hAnsi="Times New Roman"/>
          <w:b/>
          <w:sz w:val="24"/>
          <w:szCs w:val="24"/>
        </w:rPr>
        <w:t>__</w:t>
      </w:r>
      <w:r w:rsidR="00F1060B">
        <w:rPr>
          <w:rFonts w:ascii="Times New Roman" w:hAnsi="Times New Roman"/>
          <w:b/>
          <w:sz w:val="24"/>
          <w:szCs w:val="24"/>
        </w:rPr>
        <w:t>______</w:t>
      </w:r>
      <w:r w:rsidR="000D4A58" w:rsidRPr="003A69D6">
        <w:rPr>
          <w:rFonts w:ascii="Times New Roman" w:hAnsi="Times New Roman"/>
          <w:b/>
          <w:sz w:val="24"/>
          <w:szCs w:val="24"/>
        </w:rPr>
        <w:t>_</w:t>
      </w:r>
    </w:p>
    <w:p w14:paraId="780FE525" w14:textId="77777777" w:rsidR="000D4A58" w:rsidRPr="003A69D6" w:rsidRDefault="000D4A58" w:rsidP="004549DD">
      <w:pPr>
        <w:jc w:val="both"/>
        <w:rPr>
          <w:rFonts w:ascii="Times New Roman" w:hAnsi="Times New Roman"/>
          <w:b/>
          <w:sz w:val="24"/>
          <w:szCs w:val="24"/>
        </w:rPr>
      </w:pPr>
    </w:p>
    <w:p w14:paraId="14D6AA11" w14:textId="77777777" w:rsidR="000D4A58" w:rsidRPr="003A69D6" w:rsidRDefault="000D4A58" w:rsidP="004549DD">
      <w:pPr>
        <w:jc w:val="both"/>
        <w:rPr>
          <w:rFonts w:ascii="Times New Roman" w:hAnsi="Times New Roman"/>
          <w:b/>
          <w:sz w:val="24"/>
          <w:szCs w:val="24"/>
        </w:rPr>
      </w:pPr>
    </w:p>
    <w:p w14:paraId="0A46F7C4" w14:textId="4F90526F" w:rsidR="000D4A58" w:rsidRPr="003A69D6" w:rsidRDefault="000D4A58" w:rsidP="008C2AF0">
      <w:pPr>
        <w:jc w:val="both"/>
        <w:rPr>
          <w:rFonts w:ascii="Times New Roman" w:hAnsi="Times New Roman"/>
          <w:b/>
          <w:sz w:val="24"/>
          <w:szCs w:val="24"/>
        </w:rPr>
      </w:pPr>
      <w:r w:rsidRPr="003A69D6">
        <w:rPr>
          <w:rFonts w:ascii="Times New Roman" w:hAnsi="Times New Roman"/>
          <w:b/>
          <w:sz w:val="24"/>
          <w:szCs w:val="24"/>
        </w:rPr>
        <w:t>Division Director</w:t>
      </w:r>
      <w:r w:rsidR="008C2AF0">
        <w:rPr>
          <w:rFonts w:ascii="Times New Roman" w:hAnsi="Times New Roman"/>
          <w:b/>
          <w:sz w:val="24"/>
          <w:szCs w:val="24"/>
        </w:rPr>
        <w:t xml:space="preserve"> </w:t>
      </w:r>
      <w:r w:rsidR="008C2AF0" w:rsidRPr="003A69D6">
        <w:rPr>
          <w:rFonts w:ascii="Times New Roman" w:hAnsi="Times New Roman"/>
          <w:b/>
          <w:sz w:val="24"/>
          <w:szCs w:val="24"/>
        </w:rPr>
        <w:t>__________________________________________</w:t>
      </w:r>
      <w:r w:rsidR="008C2AF0">
        <w:rPr>
          <w:rFonts w:ascii="Times New Roman" w:hAnsi="Times New Roman"/>
          <w:b/>
          <w:sz w:val="24"/>
          <w:szCs w:val="24"/>
        </w:rPr>
        <w:t xml:space="preserve"> </w:t>
      </w:r>
      <w:r w:rsidR="008C2AF0" w:rsidRPr="003A69D6">
        <w:rPr>
          <w:rFonts w:ascii="Times New Roman" w:hAnsi="Times New Roman"/>
          <w:b/>
          <w:sz w:val="24"/>
          <w:szCs w:val="24"/>
        </w:rPr>
        <w:t>Date__________</w:t>
      </w:r>
      <w:r w:rsidR="00F1060B">
        <w:rPr>
          <w:rFonts w:ascii="Times New Roman" w:hAnsi="Times New Roman"/>
          <w:b/>
          <w:sz w:val="24"/>
          <w:szCs w:val="24"/>
        </w:rPr>
        <w:t>______</w:t>
      </w:r>
    </w:p>
    <w:p w14:paraId="5F9BC669" w14:textId="77777777" w:rsidR="000D4A58" w:rsidRPr="003A69D6" w:rsidRDefault="000D4A58" w:rsidP="004549DD">
      <w:pPr>
        <w:jc w:val="both"/>
        <w:rPr>
          <w:rFonts w:ascii="Times New Roman" w:hAnsi="Times New Roman"/>
          <w:b/>
          <w:sz w:val="24"/>
          <w:szCs w:val="24"/>
        </w:rPr>
      </w:pPr>
    </w:p>
    <w:p w14:paraId="76178A6D" w14:textId="77777777" w:rsidR="000D4A58" w:rsidRPr="003A69D6" w:rsidRDefault="000D4A58" w:rsidP="004549DD">
      <w:pPr>
        <w:jc w:val="both"/>
        <w:rPr>
          <w:rFonts w:ascii="Times New Roman" w:hAnsi="Times New Roman"/>
          <w:b/>
          <w:sz w:val="24"/>
          <w:szCs w:val="24"/>
        </w:rPr>
      </w:pPr>
    </w:p>
    <w:p w14:paraId="0026611A" w14:textId="77777777" w:rsidR="000D4A58" w:rsidRPr="003A69D6" w:rsidRDefault="000D4A58" w:rsidP="004549DD">
      <w:pPr>
        <w:jc w:val="both"/>
        <w:rPr>
          <w:rFonts w:ascii="Times New Roman" w:hAnsi="Times New Roman"/>
          <w:b/>
          <w:sz w:val="24"/>
          <w:szCs w:val="24"/>
        </w:rPr>
      </w:pPr>
    </w:p>
    <w:p w14:paraId="5969986B" w14:textId="77777777" w:rsidR="008D2A84" w:rsidRDefault="008D2A84" w:rsidP="004549DD">
      <w:pPr>
        <w:jc w:val="both"/>
        <w:rPr>
          <w:rFonts w:ascii="Times New Roman" w:hAnsi="Times New Roman"/>
          <w:b/>
          <w:sz w:val="24"/>
          <w:szCs w:val="24"/>
          <w:u w:val="single"/>
        </w:rPr>
      </w:pPr>
    </w:p>
    <w:p w14:paraId="526BE618" w14:textId="77777777" w:rsidR="008D2A84" w:rsidRDefault="008D2A84" w:rsidP="004549DD">
      <w:pPr>
        <w:jc w:val="both"/>
        <w:rPr>
          <w:rFonts w:ascii="Times New Roman" w:hAnsi="Times New Roman"/>
          <w:b/>
          <w:sz w:val="24"/>
          <w:szCs w:val="24"/>
          <w:u w:val="single"/>
        </w:rPr>
      </w:pPr>
    </w:p>
    <w:p w14:paraId="5C81691E" w14:textId="77777777" w:rsidR="008D2A84" w:rsidRDefault="008D2A84" w:rsidP="004549DD">
      <w:pPr>
        <w:jc w:val="both"/>
        <w:rPr>
          <w:rFonts w:ascii="Times New Roman" w:hAnsi="Times New Roman"/>
          <w:b/>
          <w:sz w:val="24"/>
          <w:szCs w:val="24"/>
          <w:u w:val="single"/>
        </w:rPr>
      </w:pPr>
    </w:p>
    <w:p w14:paraId="085B79AE" w14:textId="77777777" w:rsidR="008D2A84" w:rsidRDefault="008D2A84" w:rsidP="004549DD">
      <w:pPr>
        <w:jc w:val="both"/>
        <w:rPr>
          <w:rFonts w:ascii="Times New Roman" w:hAnsi="Times New Roman"/>
          <w:b/>
          <w:sz w:val="24"/>
          <w:szCs w:val="24"/>
          <w:u w:val="single"/>
        </w:rPr>
      </w:pPr>
    </w:p>
    <w:p w14:paraId="16D9B6DB" w14:textId="77777777" w:rsidR="008D2A84" w:rsidRDefault="008D2A84" w:rsidP="004549DD">
      <w:pPr>
        <w:jc w:val="both"/>
        <w:rPr>
          <w:rFonts w:ascii="Times New Roman" w:hAnsi="Times New Roman"/>
          <w:b/>
          <w:sz w:val="24"/>
          <w:szCs w:val="24"/>
          <w:u w:val="single"/>
        </w:rPr>
      </w:pPr>
    </w:p>
    <w:p w14:paraId="354F832A" w14:textId="77777777" w:rsidR="008D2A84" w:rsidRDefault="008D2A84" w:rsidP="004549DD">
      <w:pPr>
        <w:jc w:val="both"/>
        <w:rPr>
          <w:rFonts w:ascii="Times New Roman" w:hAnsi="Times New Roman"/>
          <w:b/>
          <w:sz w:val="24"/>
          <w:szCs w:val="24"/>
          <w:u w:val="single"/>
        </w:rPr>
      </w:pPr>
    </w:p>
    <w:p w14:paraId="1155030A" w14:textId="77777777" w:rsidR="008D2A84" w:rsidRDefault="008D2A84" w:rsidP="004549DD">
      <w:pPr>
        <w:jc w:val="both"/>
        <w:rPr>
          <w:rFonts w:ascii="Times New Roman" w:hAnsi="Times New Roman"/>
          <w:b/>
          <w:sz w:val="24"/>
          <w:szCs w:val="24"/>
          <w:u w:val="single"/>
        </w:rPr>
      </w:pPr>
    </w:p>
    <w:p w14:paraId="2585B412" w14:textId="77777777" w:rsidR="008D2A84" w:rsidRDefault="008D2A84" w:rsidP="004549DD">
      <w:pPr>
        <w:jc w:val="both"/>
        <w:rPr>
          <w:rFonts w:ascii="Times New Roman" w:hAnsi="Times New Roman"/>
          <w:b/>
          <w:sz w:val="24"/>
          <w:szCs w:val="24"/>
          <w:u w:val="single"/>
        </w:rPr>
      </w:pPr>
    </w:p>
    <w:p w14:paraId="354817D8" w14:textId="77777777" w:rsidR="008D2A84" w:rsidRDefault="008D2A84" w:rsidP="004549DD">
      <w:pPr>
        <w:jc w:val="both"/>
        <w:rPr>
          <w:rFonts w:ascii="Times New Roman" w:hAnsi="Times New Roman"/>
          <w:b/>
          <w:sz w:val="24"/>
          <w:szCs w:val="24"/>
          <w:u w:val="single"/>
        </w:rPr>
      </w:pPr>
    </w:p>
    <w:p w14:paraId="66DE6137" w14:textId="77777777" w:rsidR="008D2A84" w:rsidRDefault="008D2A84" w:rsidP="004549DD">
      <w:pPr>
        <w:jc w:val="both"/>
        <w:rPr>
          <w:rFonts w:ascii="Times New Roman" w:hAnsi="Times New Roman"/>
          <w:b/>
          <w:sz w:val="24"/>
          <w:szCs w:val="24"/>
          <w:u w:val="single"/>
        </w:rPr>
      </w:pPr>
    </w:p>
    <w:p w14:paraId="69229829" w14:textId="77777777" w:rsidR="008D2A84" w:rsidRDefault="008D2A84" w:rsidP="004549DD">
      <w:pPr>
        <w:jc w:val="both"/>
        <w:rPr>
          <w:rFonts w:ascii="Times New Roman" w:hAnsi="Times New Roman"/>
          <w:b/>
          <w:sz w:val="24"/>
          <w:szCs w:val="24"/>
          <w:u w:val="single"/>
        </w:rPr>
      </w:pPr>
    </w:p>
    <w:p w14:paraId="42E507CB" w14:textId="77777777" w:rsidR="008D2A84" w:rsidRDefault="008D2A84" w:rsidP="004549DD">
      <w:pPr>
        <w:jc w:val="both"/>
        <w:rPr>
          <w:rFonts w:ascii="Times New Roman" w:hAnsi="Times New Roman"/>
          <w:b/>
          <w:sz w:val="24"/>
          <w:szCs w:val="24"/>
          <w:u w:val="single"/>
        </w:rPr>
      </w:pPr>
    </w:p>
    <w:p w14:paraId="3C6FCCA5" w14:textId="77777777" w:rsidR="008D2A84" w:rsidRDefault="008D2A84" w:rsidP="004549DD">
      <w:pPr>
        <w:jc w:val="both"/>
        <w:rPr>
          <w:rFonts w:ascii="Times New Roman" w:hAnsi="Times New Roman"/>
          <w:b/>
          <w:sz w:val="24"/>
          <w:szCs w:val="24"/>
          <w:u w:val="single"/>
        </w:rPr>
      </w:pPr>
    </w:p>
    <w:p w14:paraId="3D9616DD" w14:textId="77777777" w:rsidR="008D2A84" w:rsidRDefault="008D2A84" w:rsidP="004549DD">
      <w:pPr>
        <w:jc w:val="both"/>
        <w:rPr>
          <w:rFonts w:ascii="Times New Roman" w:hAnsi="Times New Roman"/>
          <w:b/>
          <w:sz w:val="24"/>
          <w:szCs w:val="24"/>
          <w:u w:val="single"/>
        </w:rPr>
      </w:pPr>
    </w:p>
    <w:p w14:paraId="5E7694A5" w14:textId="77777777" w:rsidR="008D2A84" w:rsidRDefault="008D2A84" w:rsidP="004549DD">
      <w:pPr>
        <w:jc w:val="both"/>
        <w:rPr>
          <w:rFonts w:ascii="Times New Roman" w:hAnsi="Times New Roman"/>
          <w:b/>
          <w:sz w:val="24"/>
          <w:szCs w:val="24"/>
          <w:u w:val="single"/>
        </w:rPr>
      </w:pPr>
    </w:p>
    <w:p w14:paraId="2E40A27C" w14:textId="77777777" w:rsidR="008D2A84" w:rsidRDefault="008D2A84" w:rsidP="004549DD">
      <w:pPr>
        <w:jc w:val="both"/>
        <w:rPr>
          <w:rFonts w:ascii="Times New Roman" w:hAnsi="Times New Roman"/>
          <w:b/>
          <w:sz w:val="24"/>
          <w:szCs w:val="24"/>
          <w:u w:val="single"/>
        </w:rPr>
      </w:pPr>
    </w:p>
    <w:p w14:paraId="041F16F9" w14:textId="77777777" w:rsidR="008D2A84" w:rsidRDefault="008D2A84" w:rsidP="004549DD">
      <w:pPr>
        <w:jc w:val="both"/>
        <w:rPr>
          <w:rFonts w:ascii="Times New Roman" w:hAnsi="Times New Roman"/>
          <w:b/>
          <w:sz w:val="24"/>
          <w:szCs w:val="24"/>
          <w:u w:val="single"/>
        </w:rPr>
      </w:pPr>
    </w:p>
    <w:p w14:paraId="003AE49B" w14:textId="77777777" w:rsidR="008D2A84" w:rsidRDefault="008D2A84" w:rsidP="004549DD">
      <w:pPr>
        <w:jc w:val="both"/>
        <w:rPr>
          <w:rFonts w:ascii="Times New Roman" w:hAnsi="Times New Roman"/>
          <w:b/>
          <w:sz w:val="24"/>
          <w:szCs w:val="24"/>
          <w:u w:val="single"/>
        </w:rPr>
      </w:pPr>
    </w:p>
    <w:p w14:paraId="0DC0F2AF" w14:textId="77777777" w:rsidR="008D2A84" w:rsidRDefault="008D2A84" w:rsidP="004549DD">
      <w:pPr>
        <w:jc w:val="both"/>
        <w:rPr>
          <w:rFonts w:ascii="Times New Roman" w:hAnsi="Times New Roman"/>
          <w:b/>
          <w:sz w:val="24"/>
          <w:szCs w:val="24"/>
          <w:u w:val="single"/>
        </w:rPr>
      </w:pPr>
    </w:p>
    <w:p w14:paraId="0D0759B5" w14:textId="77777777" w:rsidR="008D2A84" w:rsidRDefault="008D2A84" w:rsidP="004549DD">
      <w:pPr>
        <w:jc w:val="both"/>
        <w:rPr>
          <w:rFonts w:ascii="Times New Roman" w:hAnsi="Times New Roman"/>
          <w:b/>
          <w:sz w:val="24"/>
          <w:szCs w:val="24"/>
          <w:u w:val="single"/>
        </w:rPr>
      </w:pPr>
    </w:p>
    <w:p w14:paraId="71DA5FC6" w14:textId="77777777" w:rsidR="008D2A84" w:rsidRDefault="008D2A84" w:rsidP="004549DD">
      <w:pPr>
        <w:jc w:val="both"/>
        <w:rPr>
          <w:rFonts w:ascii="Times New Roman" w:hAnsi="Times New Roman"/>
          <w:b/>
          <w:sz w:val="24"/>
          <w:szCs w:val="24"/>
          <w:u w:val="single"/>
        </w:rPr>
      </w:pPr>
    </w:p>
    <w:p w14:paraId="4A5C17FF" w14:textId="77777777" w:rsidR="008D2A84" w:rsidRDefault="008D2A84" w:rsidP="004549DD">
      <w:pPr>
        <w:jc w:val="both"/>
        <w:rPr>
          <w:rFonts w:ascii="Times New Roman" w:hAnsi="Times New Roman"/>
          <w:b/>
          <w:sz w:val="24"/>
          <w:szCs w:val="24"/>
          <w:u w:val="single"/>
        </w:rPr>
      </w:pPr>
    </w:p>
    <w:p w14:paraId="1C48F6FB" w14:textId="77777777" w:rsidR="008D2A84" w:rsidRDefault="008D2A84" w:rsidP="004549DD">
      <w:pPr>
        <w:jc w:val="both"/>
        <w:rPr>
          <w:rFonts w:ascii="Times New Roman" w:hAnsi="Times New Roman"/>
          <w:b/>
          <w:sz w:val="24"/>
          <w:szCs w:val="24"/>
          <w:u w:val="single"/>
        </w:rPr>
      </w:pPr>
    </w:p>
    <w:p w14:paraId="5B67CC54" w14:textId="4A117F2E" w:rsidR="00A36C3C" w:rsidRPr="00FD52F3" w:rsidRDefault="0066553D" w:rsidP="004549DD">
      <w:pPr>
        <w:jc w:val="both"/>
        <w:rPr>
          <w:rFonts w:ascii="Times New Roman" w:hAnsi="Times New Roman"/>
          <w:b/>
          <w:sz w:val="28"/>
          <w:szCs w:val="24"/>
          <w:u w:val="single"/>
        </w:rPr>
      </w:pPr>
      <w:r w:rsidRPr="00FD52F3">
        <w:rPr>
          <w:rFonts w:ascii="Times New Roman" w:hAnsi="Times New Roman"/>
          <w:b/>
          <w:sz w:val="28"/>
          <w:szCs w:val="24"/>
          <w:u w:val="single"/>
        </w:rPr>
        <w:lastRenderedPageBreak/>
        <w:t>Regional Directors</w:t>
      </w:r>
    </w:p>
    <w:p w14:paraId="074EFBDB" w14:textId="3637CAE9" w:rsidR="0066553D" w:rsidRDefault="0066553D" w:rsidP="004549DD">
      <w:pPr>
        <w:jc w:val="both"/>
        <w:rPr>
          <w:rFonts w:ascii="Times New Roman" w:hAnsi="Times New Roman"/>
          <w:sz w:val="24"/>
          <w:szCs w:val="24"/>
          <w:u w:val="single"/>
        </w:rPr>
      </w:pPr>
    </w:p>
    <w:p w14:paraId="15700A50" w14:textId="2E6462AA" w:rsidR="008D2A84" w:rsidRPr="00FD52F3" w:rsidRDefault="008D2A84" w:rsidP="004549DD">
      <w:pPr>
        <w:jc w:val="both"/>
        <w:rPr>
          <w:rFonts w:ascii="Times New Roman" w:hAnsi="Times New Roman"/>
          <w:sz w:val="28"/>
          <w:szCs w:val="24"/>
          <w:u w:val="single"/>
        </w:rPr>
      </w:pPr>
      <w:r w:rsidRPr="00FD52F3">
        <w:rPr>
          <w:rFonts w:ascii="Times New Roman" w:hAnsi="Times New Roman"/>
          <w:sz w:val="28"/>
          <w:szCs w:val="24"/>
          <w:u w:val="single"/>
        </w:rPr>
        <w:t>Northwest Region</w:t>
      </w:r>
    </w:p>
    <w:p w14:paraId="18AA0809" w14:textId="21B30B27" w:rsidR="008D2A84" w:rsidRDefault="008D2A84" w:rsidP="004549DD">
      <w:pPr>
        <w:jc w:val="both"/>
        <w:rPr>
          <w:rFonts w:ascii="Times New Roman" w:hAnsi="Times New Roman"/>
          <w:sz w:val="24"/>
          <w:szCs w:val="24"/>
        </w:rPr>
      </w:pPr>
      <w:r>
        <w:rPr>
          <w:rFonts w:ascii="Times New Roman" w:hAnsi="Times New Roman"/>
          <w:sz w:val="24"/>
          <w:szCs w:val="24"/>
        </w:rPr>
        <w:t>Amy Quick</w:t>
      </w:r>
    </w:p>
    <w:p w14:paraId="25B997AF" w14:textId="4484E6FC" w:rsidR="008F6980" w:rsidRDefault="008F6980" w:rsidP="004549DD">
      <w:pPr>
        <w:jc w:val="both"/>
        <w:rPr>
          <w:rFonts w:ascii="Times New Roman" w:hAnsi="Times New Roman"/>
          <w:sz w:val="24"/>
          <w:szCs w:val="24"/>
        </w:rPr>
      </w:pPr>
      <w:r>
        <w:rPr>
          <w:rFonts w:ascii="Times New Roman" w:hAnsi="Times New Roman"/>
          <w:sz w:val="24"/>
          <w:szCs w:val="24"/>
        </w:rPr>
        <w:t>amy.quick@wyo.gov</w:t>
      </w:r>
    </w:p>
    <w:p w14:paraId="07D8A7C6" w14:textId="0E7B27FC" w:rsidR="008D2A84" w:rsidRDefault="008D2A84" w:rsidP="004549DD">
      <w:pPr>
        <w:jc w:val="both"/>
        <w:rPr>
          <w:rFonts w:ascii="Times New Roman" w:hAnsi="Times New Roman"/>
          <w:sz w:val="24"/>
          <w:szCs w:val="24"/>
        </w:rPr>
      </w:pPr>
      <w:r>
        <w:rPr>
          <w:rFonts w:ascii="Times New Roman" w:hAnsi="Times New Roman"/>
          <w:sz w:val="24"/>
          <w:szCs w:val="24"/>
        </w:rPr>
        <w:t>307-421-0140</w:t>
      </w:r>
    </w:p>
    <w:p w14:paraId="3AF69E50" w14:textId="6423AEFD" w:rsidR="008D2A84" w:rsidRDefault="008D2A84" w:rsidP="004549DD">
      <w:pPr>
        <w:jc w:val="both"/>
        <w:rPr>
          <w:rFonts w:ascii="Times New Roman" w:hAnsi="Times New Roman"/>
          <w:sz w:val="24"/>
          <w:szCs w:val="24"/>
        </w:rPr>
      </w:pPr>
      <w:r>
        <w:rPr>
          <w:rFonts w:ascii="Times New Roman" w:hAnsi="Times New Roman"/>
          <w:sz w:val="24"/>
          <w:szCs w:val="24"/>
        </w:rPr>
        <w:t>Big Horn, Hot Springs, Park, Washakie Counties</w:t>
      </w:r>
    </w:p>
    <w:p w14:paraId="47FD1BD7" w14:textId="4C5A929D" w:rsidR="008D2A84" w:rsidRDefault="008D2A84" w:rsidP="004549DD">
      <w:pPr>
        <w:jc w:val="both"/>
        <w:rPr>
          <w:rFonts w:ascii="Times New Roman" w:hAnsi="Times New Roman"/>
          <w:sz w:val="24"/>
          <w:szCs w:val="24"/>
        </w:rPr>
      </w:pPr>
    </w:p>
    <w:p w14:paraId="49B7688D" w14:textId="77777777" w:rsidR="00FD52F3" w:rsidRDefault="00FD52F3" w:rsidP="004549DD">
      <w:pPr>
        <w:jc w:val="both"/>
        <w:rPr>
          <w:rFonts w:ascii="Times New Roman" w:hAnsi="Times New Roman"/>
          <w:sz w:val="24"/>
          <w:szCs w:val="24"/>
        </w:rPr>
      </w:pPr>
    </w:p>
    <w:p w14:paraId="353D98E0" w14:textId="03C5D7DD" w:rsidR="008D2A84" w:rsidRPr="00FD52F3" w:rsidRDefault="008D2A84" w:rsidP="004549DD">
      <w:pPr>
        <w:jc w:val="both"/>
        <w:rPr>
          <w:rFonts w:ascii="Times New Roman" w:hAnsi="Times New Roman"/>
          <w:sz w:val="28"/>
          <w:szCs w:val="24"/>
          <w:u w:val="single"/>
        </w:rPr>
      </w:pPr>
      <w:r w:rsidRPr="00FD52F3">
        <w:rPr>
          <w:rFonts w:ascii="Times New Roman" w:hAnsi="Times New Roman"/>
          <w:sz w:val="28"/>
          <w:szCs w:val="24"/>
          <w:u w:val="single"/>
        </w:rPr>
        <w:t>Northeast Region</w:t>
      </w:r>
    </w:p>
    <w:p w14:paraId="21EB6578" w14:textId="5A8D983C" w:rsidR="008D2A84" w:rsidRDefault="008D2A84" w:rsidP="004549DD">
      <w:pPr>
        <w:jc w:val="both"/>
        <w:rPr>
          <w:rFonts w:ascii="Times New Roman" w:hAnsi="Times New Roman"/>
          <w:sz w:val="24"/>
          <w:szCs w:val="24"/>
        </w:rPr>
      </w:pPr>
      <w:r w:rsidRPr="008D2A84">
        <w:rPr>
          <w:rFonts w:ascii="Times New Roman" w:hAnsi="Times New Roman"/>
          <w:sz w:val="24"/>
          <w:szCs w:val="24"/>
        </w:rPr>
        <w:t>Brandi Harlow</w:t>
      </w:r>
    </w:p>
    <w:p w14:paraId="0585B489" w14:textId="08349AB7" w:rsidR="008F6980" w:rsidRDefault="008F6980" w:rsidP="004549DD">
      <w:pPr>
        <w:jc w:val="both"/>
        <w:rPr>
          <w:rFonts w:ascii="Times New Roman" w:hAnsi="Times New Roman"/>
          <w:sz w:val="24"/>
          <w:szCs w:val="24"/>
        </w:rPr>
      </w:pPr>
      <w:r>
        <w:rPr>
          <w:rFonts w:ascii="Times New Roman" w:hAnsi="Times New Roman"/>
          <w:sz w:val="24"/>
          <w:szCs w:val="24"/>
        </w:rPr>
        <w:t>brandi.harlow@wyo.gov</w:t>
      </w:r>
    </w:p>
    <w:p w14:paraId="0516206C" w14:textId="399E35E0" w:rsidR="008D2A84" w:rsidRDefault="008D2A84" w:rsidP="004549DD">
      <w:pPr>
        <w:jc w:val="both"/>
        <w:rPr>
          <w:rFonts w:ascii="Times New Roman" w:hAnsi="Times New Roman"/>
          <w:sz w:val="24"/>
          <w:szCs w:val="24"/>
        </w:rPr>
      </w:pPr>
      <w:r>
        <w:rPr>
          <w:rFonts w:ascii="Times New Roman" w:hAnsi="Times New Roman"/>
          <w:sz w:val="24"/>
          <w:szCs w:val="24"/>
        </w:rPr>
        <w:t>307-689-1320</w:t>
      </w:r>
    </w:p>
    <w:p w14:paraId="71F4D50A" w14:textId="7F0D6BC9" w:rsidR="008D2A84" w:rsidRDefault="008D2A84" w:rsidP="004549DD">
      <w:pPr>
        <w:jc w:val="both"/>
        <w:rPr>
          <w:rFonts w:ascii="Times New Roman" w:hAnsi="Times New Roman"/>
          <w:sz w:val="24"/>
          <w:szCs w:val="24"/>
        </w:rPr>
      </w:pPr>
      <w:r>
        <w:rPr>
          <w:rFonts w:ascii="Times New Roman" w:hAnsi="Times New Roman"/>
          <w:sz w:val="24"/>
          <w:szCs w:val="24"/>
        </w:rPr>
        <w:t>Campbell, Crook, Johnson, Sheridan, Weston Counties</w:t>
      </w:r>
    </w:p>
    <w:p w14:paraId="40ECF53B" w14:textId="1C32C90F" w:rsidR="008D2A84" w:rsidRDefault="008D2A84" w:rsidP="004549DD">
      <w:pPr>
        <w:jc w:val="both"/>
        <w:rPr>
          <w:rFonts w:ascii="Times New Roman" w:hAnsi="Times New Roman"/>
          <w:sz w:val="24"/>
          <w:szCs w:val="24"/>
        </w:rPr>
      </w:pPr>
    </w:p>
    <w:p w14:paraId="63580423" w14:textId="77777777" w:rsidR="00FD52F3" w:rsidRDefault="00FD52F3" w:rsidP="004549DD">
      <w:pPr>
        <w:jc w:val="both"/>
        <w:rPr>
          <w:rFonts w:ascii="Times New Roman" w:hAnsi="Times New Roman"/>
          <w:sz w:val="24"/>
          <w:szCs w:val="24"/>
        </w:rPr>
      </w:pPr>
    </w:p>
    <w:p w14:paraId="6020799E" w14:textId="5D08E1F3" w:rsidR="008D2A84" w:rsidRPr="00FD52F3" w:rsidRDefault="008D2A84" w:rsidP="004549DD">
      <w:pPr>
        <w:jc w:val="both"/>
        <w:rPr>
          <w:rFonts w:ascii="Times New Roman" w:hAnsi="Times New Roman"/>
          <w:sz w:val="28"/>
          <w:szCs w:val="24"/>
          <w:u w:val="single"/>
        </w:rPr>
      </w:pPr>
      <w:r w:rsidRPr="00FD52F3">
        <w:rPr>
          <w:rFonts w:ascii="Times New Roman" w:hAnsi="Times New Roman"/>
          <w:sz w:val="28"/>
          <w:szCs w:val="24"/>
          <w:u w:val="single"/>
        </w:rPr>
        <w:t>East Central Region</w:t>
      </w:r>
    </w:p>
    <w:p w14:paraId="1CDA6E21" w14:textId="50850080" w:rsidR="008D2A84" w:rsidRDefault="008D2A84" w:rsidP="004549DD">
      <w:pPr>
        <w:jc w:val="both"/>
        <w:rPr>
          <w:rFonts w:ascii="Times New Roman" w:hAnsi="Times New Roman"/>
          <w:sz w:val="24"/>
          <w:szCs w:val="24"/>
        </w:rPr>
      </w:pPr>
      <w:r>
        <w:rPr>
          <w:rFonts w:ascii="Times New Roman" w:hAnsi="Times New Roman"/>
          <w:sz w:val="24"/>
          <w:szCs w:val="24"/>
        </w:rPr>
        <w:t xml:space="preserve">Kim </w:t>
      </w:r>
      <w:proofErr w:type="spellStart"/>
      <w:r>
        <w:rPr>
          <w:rFonts w:ascii="Times New Roman" w:hAnsi="Times New Roman"/>
          <w:sz w:val="24"/>
          <w:szCs w:val="24"/>
        </w:rPr>
        <w:t>Rightmer</w:t>
      </w:r>
      <w:proofErr w:type="spellEnd"/>
    </w:p>
    <w:p w14:paraId="1B748922" w14:textId="29DCE879" w:rsidR="008F6980" w:rsidRDefault="008F6980" w:rsidP="004549DD">
      <w:pPr>
        <w:jc w:val="both"/>
        <w:rPr>
          <w:rFonts w:ascii="Times New Roman" w:hAnsi="Times New Roman"/>
          <w:sz w:val="24"/>
          <w:szCs w:val="24"/>
        </w:rPr>
      </w:pPr>
      <w:r>
        <w:rPr>
          <w:rFonts w:ascii="Times New Roman" w:hAnsi="Times New Roman"/>
          <w:sz w:val="24"/>
          <w:szCs w:val="24"/>
        </w:rPr>
        <w:t>kim.rightmer@wyo.gov</w:t>
      </w:r>
    </w:p>
    <w:p w14:paraId="1971105C" w14:textId="65201939" w:rsidR="008D2A84" w:rsidRDefault="008D2A84" w:rsidP="004549DD">
      <w:pPr>
        <w:jc w:val="both"/>
        <w:rPr>
          <w:rFonts w:ascii="Times New Roman" w:hAnsi="Times New Roman"/>
          <w:sz w:val="24"/>
          <w:szCs w:val="24"/>
        </w:rPr>
      </w:pPr>
      <w:r>
        <w:rPr>
          <w:rFonts w:ascii="Times New Roman" w:hAnsi="Times New Roman"/>
          <w:sz w:val="24"/>
          <w:szCs w:val="24"/>
        </w:rPr>
        <w:t>307-577-6012</w:t>
      </w:r>
    </w:p>
    <w:p w14:paraId="2EBA35D9" w14:textId="4994B0D9" w:rsidR="008D2A84" w:rsidRDefault="008D2A84" w:rsidP="004549DD">
      <w:pPr>
        <w:jc w:val="both"/>
        <w:rPr>
          <w:rFonts w:ascii="Times New Roman" w:hAnsi="Times New Roman"/>
          <w:sz w:val="24"/>
          <w:szCs w:val="24"/>
        </w:rPr>
      </w:pPr>
      <w:r>
        <w:rPr>
          <w:rFonts w:ascii="Times New Roman" w:hAnsi="Times New Roman"/>
          <w:sz w:val="24"/>
          <w:szCs w:val="24"/>
        </w:rPr>
        <w:t xml:space="preserve">Converse, Natrona, Niobrara, </w:t>
      </w:r>
      <w:proofErr w:type="spellStart"/>
      <w:r>
        <w:rPr>
          <w:rFonts w:ascii="Times New Roman" w:hAnsi="Times New Roman"/>
          <w:sz w:val="24"/>
          <w:szCs w:val="24"/>
        </w:rPr>
        <w:t>Plattte</w:t>
      </w:r>
      <w:proofErr w:type="spellEnd"/>
      <w:r>
        <w:rPr>
          <w:rFonts w:ascii="Times New Roman" w:hAnsi="Times New Roman"/>
          <w:sz w:val="24"/>
          <w:szCs w:val="24"/>
        </w:rPr>
        <w:t xml:space="preserve"> Counties</w:t>
      </w:r>
    </w:p>
    <w:p w14:paraId="68513FFC" w14:textId="046F3356" w:rsidR="008D2A84" w:rsidRDefault="008D2A84" w:rsidP="004549DD">
      <w:pPr>
        <w:jc w:val="both"/>
        <w:rPr>
          <w:rFonts w:ascii="Times New Roman" w:hAnsi="Times New Roman"/>
          <w:sz w:val="24"/>
          <w:szCs w:val="24"/>
        </w:rPr>
      </w:pPr>
    </w:p>
    <w:p w14:paraId="3911212A" w14:textId="77777777" w:rsidR="00FD52F3" w:rsidRDefault="00FD52F3" w:rsidP="004549DD">
      <w:pPr>
        <w:jc w:val="both"/>
        <w:rPr>
          <w:rFonts w:ascii="Times New Roman" w:hAnsi="Times New Roman"/>
          <w:sz w:val="24"/>
          <w:szCs w:val="24"/>
        </w:rPr>
      </w:pPr>
    </w:p>
    <w:p w14:paraId="652B3B59" w14:textId="0E844C49" w:rsidR="008D2A84" w:rsidRPr="00FD52F3" w:rsidRDefault="008D2A84" w:rsidP="004549DD">
      <w:pPr>
        <w:jc w:val="both"/>
        <w:rPr>
          <w:rFonts w:ascii="Times New Roman" w:hAnsi="Times New Roman"/>
          <w:sz w:val="28"/>
          <w:szCs w:val="24"/>
          <w:u w:val="single"/>
        </w:rPr>
      </w:pPr>
      <w:r w:rsidRPr="00FD52F3">
        <w:rPr>
          <w:rFonts w:ascii="Times New Roman" w:hAnsi="Times New Roman"/>
          <w:sz w:val="28"/>
          <w:szCs w:val="24"/>
          <w:u w:val="single"/>
        </w:rPr>
        <w:t>South Central Region</w:t>
      </w:r>
    </w:p>
    <w:p w14:paraId="16EFF614" w14:textId="194357CE" w:rsidR="008D2A84" w:rsidRDefault="008D2A84" w:rsidP="004549DD">
      <w:pPr>
        <w:jc w:val="both"/>
        <w:rPr>
          <w:rFonts w:ascii="Times New Roman" w:hAnsi="Times New Roman"/>
          <w:sz w:val="24"/>
          <w:szCs w:val="24"/>
        </w:rPr>
      </w:pPr>
      <w:r>
        <w:rPr>
          <w:rFonts w:ascii="Times New Roman" w:hAnsi="Times New Roman"/>
          <w:sz w:val="24"/>
          <w:szCs w:val="24"/>
        </w:rPr>
        <w:t xml:space="preserve">Rebecca </w:t>
      </w:r>
      <w:proofErr w:type="spellStart"/>
      <w:r>
        <w:rPr>
          <w:rFonts w:ascii="Times New Roman" w:hAnsi="Times New Roman"/>
          <w:sz w:val="24"/>
          <w:szCs w:val="24"/>
        </w:rPr>
        <w:t>Briesmaster</w:t>
      </w:r>
      <w:proofErr w:type="spellEnd"/>
    </w:p>
    <w:p w14:paraId="1BAB0352" w14:textId="4FD62207" w:rsidR="008F6980" w:rsidRDefault="008F6980" w:rsidP="004549DD">
      <w:pPr>
        <w:jc w:val="both"/>
        <w:rPr>
          <w:rFonts w:ascii="Times New Roman" w:hAnsi="Times New Roman"/>
          <w:sz w:val="24"/>
          <w:szCs w:val="24"/>
        </w:rPr>
      </w:pPr>
      <w:r>
        <w:rPr>
          <w:rFonts w:ascii="Times New Roman" w:hAnsi="Times New Roman"/>
          <w:sz w:val="24"/>
          <w:szCs w:val="24"/>
        </w:rPr>
        <w:t>rebecca.briesmaster@wyo.gov</w:t>
      </w:r>
    </w:p>
    <w:p w14:paraId="478C26A5" w14:textId="1ACF3EDA" w:rsidR="008D2A84" w:rsidRDefault="008D2A84" w:rsidP="004549DD">
      <w:pPr>
        <w:jc w:val="both"/>
        <w:rPr>
          <w:rFonts w:ascii="Times New Roman" w:hAnsi="Times New Roman"/>
          <w:sz w:val="24"/>
          <w:szCs w:val="24"/>
        </w:rPr>
      </w:pPr>
      <w:r>
        <w:rPr>
          <w:rFonts w:ascii="Times New Roman" w:hAnsi="Times New Roman"/>
          <w:sz w:val="24"/>
          <w:szCs w:val="24"/>
        </w:rPr>
        <w:t>307-389-0867</w:t>
      </w:r>
    </w:p>
    <w:p w14:paraId="5C45B875" w14:textId="0B550800" w:rsidR="008D2A84" w:rsidRDefault="008D2A84" w:rsidP="004549DD">
      <w:pPr>
        <w:jc w:val="both"/>
        <w:rPr>
          <w:rFonts w:ascii="Times New Roman" w:hAnsi="Times New Roman"/>
          <w:sz w:val="24"/>
          <w:szCs w:val="24"/>
        </w:rPr>
      </w:pPr>
      <w:r>
        <w:rPr>
          <w:rFonts w:ascii="Times New Roman" w:hAnsi="Times New Roman"/>
          <w:sz w:val="24"/>
          <w:szCs w:val="24"/>
        </w:rPr>
        <w:t>Sweetwater and Fremont Counties</w:t>
      </w:r>
    </w:p>
    <w:p w14:paraId="5820A358" w14:textId="61322791" w:rsidR="008D2A84" w:rsidRDefault="008D2A84" w:rsidP="004549DD">
      <w:pPr>
        <w:jc w:val="both"/>
        <w:rPr>
          <w:rFonts w:ascii="Times New Roman" w:hAnsi="Times New Roman"/>
          <w:sz w:val="24"/>
          <w:szCs w:val="24"/>
        </w:rPr>
      </w:pPr>
    </w:p>
    <w:p w14:paraId="5C24C150" w14:textId="77777777" w:rsidR="00FD52F3" w:rsidRDefault="00FD52F3" w:rsidP="004549DD">
      <w:pPr>
        <w:jc w:val="both"/>
        <w:rPr>
          <w:rFonts w:ascii="Times New Roman" w:hAnsi="Times New Roman"/>
          <w:sz w:val="24"/>
          <w:szCs w:val="24"/>
        </w:rPr>
      </w:pPr>
    </w:p>
    <w:p w14:paraId="371F202F" w14:textId="1B4C7E40" w:rsidR="008D2A84" w:rsidRPr="00FD52F3" w:rsidRDefault="00FD52F3" w:rsidP="004549DD">
      <w:pPr>
        <w:jc w:val="both"/>
        <w:rPr>
          <w:rFonts w:ascii="Times New Roman" w:hAnsi="Times New Roman"/>
          <w:sz w:val="28"/>
          <w:szCs w:val="24"/>
          <w:u w:val="single"/>
        </w:rPr>
      </w:pPr>
      <w:r w:rsidRPr="00FD52F3">
        <w:rPr>
          <w:rFonts w:ascii="Times New Roman" w:hAnsi="Times New Roman"/>
          <w:sz w:val="28"/>
          <w:szCs w:val="24"/>
          <w:u w:val="single"/>
        </w:rPr>
        <w:t>West Region</w:t>
      </w:r>
    </w:p>
    <w:p w14:paraId="2224A114" w14:textId="2E163922" w:rsidR="00FD52F3" w:rsidRDefault="00FD52F3" w:rsidP="004549DD">
      <w:pPr>
        <w:jc w:val="both"/>
        <w:rPr>
          <w:rFonts w:ascii="Times New Roman" w:hAnsi="Times New Roman"/>
          <w:sz w:val="24"/>
          <w:szCs w:val="24"/>
        </w:rPr>
      </w:pPr>
      <w:r>
        <w:rPr>
          <w:rFonts w:ascii="Times New Roman" w:hAnsi="Times New Roman"/>
          <w:sz w:val="24"/>
          <w:szCs w:val="24"/>
        </w:rPr>
        <w:t xml:space="preserve">Elaina </w:t>
      </w:r>
      <w:proofErr w:type="spellStart"/>
      <w:r>
        <w:rPr>
          <w:rFonts w:ascii="Times New Roman" w:hAnsi="Times New Roman"/>
          <w:sz w:val="24"/>
          <w:szCs w:val="24"/>
        </w:rPr>
        <w:t>Zempel</w:t>
      </w:r>
      <w:proofErr w:type="spellEnd"/>
    </w:p>
    <w:p w14:paraId="261623CA" w14:textId="45CD9EF1" w:rsidR="008F6980" w:rsidRDefault="008F6980" w:rsidP="004549DD">
      <w:pPr>
        <w:jc w:val="both"/>
        <w:rPr>
          <w:rFonts w:ascii="Times New Roman" w:hAnsi="Times New Roman"/>
          <w:sz w:val="24"/>
          <w:szCs w:val="24"/>
        </w:rPr>
      </w:pPr>
      <w:r>
        <w:rPr>
          <w:rFonts w:ascii="Times New Roman" w:hAnsi="Times New Roman"/>
          <w:sz w:val="24"/>
          <w:szCs w:val="24"/>
        </w:rPr>
        <w:t>elaina.zempel@wyo.gov</w:t>
      </w:r>
    </w:p>
    <w:p w14:paraId="259A9F2D" w14:textId="64E45177" w:rsidR="00FD52F3" w:rsidRDefault="00FD52F3" w:rsidP="004549DD">
      <w:pPr>
        <w:jc w:val="both"/>
        <w:rPr>
          <w:rFonts w:ascii="Times New Roman" w:hAnsi="Times New Roman"/>
          <w:sz w:val="24"/>
          <w:szCs w:val="24"/>
        </w:rPr>
      </w:pPr>
      <w:r>
        <w:rPr>
          <w:rFonts w:ascii="Times New Roman" w:hAnsi="Times New Roman"/>
          <w:sz w:val="24"/>
          <w:szCs w:val="24"/>
        </w:rPr>
        <w:t>307-877-2203</w:t>
      </w:r>
    </w:p>
    <w:p w14:paraId="4FC2682F" w14:textId="4077692D" w:rsidR="00FD52F3" w:rsidRDefault="00FD52F3" w:rsidP="004549DD">
      <w:pPr>
        <w:jc w:val="both"/>
        <w:rPr>
          <w:rFonts w:ascii="Times New Roman" w:hAnsi="Times New Roman"/>
          <w:sz w:val="24"/>
          <w:szCs w:val="24"/>
        </w:rPr>
      </w:pPr>
      <w:r>
        <w:rPr>
          <w:rFonts w:ascii="Times New Roman" w:hAnsi="Times New Roman"/>
          <w:sz w:val="24"/>
          <w:szCs w:val="24"/>
        </w:rPr>
        <w:t>Lincoln, Sublette, Teton, Uinta Counties</w:t>
      </w:r>
    </w:p>
    <w:p w14:paraId="400AB70B" w14:textId="0918F986" w:rsidR="00FD52F3" w:rsidRDefault="00FD52F3" w:rsidP="004549DD">
      <w:pPr>
        <w:jc w:val="both"/>
        <w:rPr>
          <w:rFonts w:ascii="Times New Roman" w:hAnsi="Times New Roman"/>
          <w:sz w:val="24"/>
          <w:szCs w:val="24"/>
        </w:rPr>
      </w:pPr>
    </w:p>
    <w:p w14:paraId="1E294CE5" w14:textId="77777777" w:rsidR="00FD52F3" w:rsidRDefault="00FD52F3" w:rsidP="004549DD">
      <w:pPr>
        <w:jc w:val="both"/>
        <w:rPr>
          <w:rFonts w:ascii="Times New Roman" w:hAnsi="Times New Roman"/>
          <w:sz w:val="24"/>
          <w:szCs w:val="24"/>
        </w:rPr>
      </w:pPr>
    </w:p>
    <w:p w14:paraId="50319C87" w14:textId="084F250A" w:rsidR="00FD52F3" w:rsidRPr="00FD52F3" w:rsidRDefault="00FD52F3" w:rsidP="004549DD">
      <w:pPr>
        <w:jc w:val="both"/>
        <w:rPr>
          <w:rFonts w:ascii="Times New Roman" w:hAnsi="Times New Roman"/>
          <w:sz w:val="28"/>
          <w:szCs w:val="24"/>
          <w:u w:val="single"/>
        </w:rPr>
      </w:pPr>
      <w:r w:rsidRPr="00FD52F3">
        <w:rPr>
          <w:rFonts w:ascii="Times New Roman" w:hAnsi="Times New Roman"/>
          <w:sz w:val="28"/>
          <w:szCs w:val="24"/>
          <w:u w:val="single"/>
        </w:rPr>
        <w:t>Southeast Region</w:t>
      </w:r>
    </w:p>
    <w:p w14:paraId="29355FA5" w14:textId="7ADCC85D" w:rsidR="00FD52F3" w:rsidRPr="00FD52F3" w:rsidRDefault="00FD52F3" w:rsidP="004549DD">
      <w:pPr>
        <w:jc w:val="both"/>
        <w:rPr>
          <w:rFonts w:ascii="Times New Roman" w:hAnsi="Times New Roman"/>
          <w:sz w:val="24"/>
          <w:szCs w:val="24"/>
        </w:rPr>
      </w:pPr>
      <w:r w:rsidRPr="00FD52F3">
        <w:rPr>
          <w:rFonts w:ascii="Times New Roman" w:hAnsi="Times New Roman"/>
          <w:sz w:val="24"/>
          <w:szCs w:val="24"/>
        </w:rPr>
        <w:t>Heather Tupper</w:t>
      </w:r>
    </w:p>
    <w:p w14:paraId="3F1F5192" w14:textId="5A326A39" w:rsidR="008F6980" w:rsidRDefault="008F6980" w:rsidP="004549DD">
      <w:pPr>
        <w:jc w:val="both"/>
        <w:rPr>
          <w:rFonts w:ascii="Times New Roman" w:hAnsi="Times New Roman"/>
          <w:sz w:val="24"/>
          <w:szCs w:val="24"/>
        </w:rPr>
      </w:pPr>
      <w:r>
        <w:rPr>
          <w:rFonts w:ascii="Times New Roman" w:hAnsi="Times New Roman"/>
          <w:sz w:val="24"/>
          <w:szCs w:val="24"/>
        </w:rPr>
        <w:t>heather.tupper@wyo.gov</w:t>
      </w:r>
    </w:p>
    <w:p w14:paraId="76ADE5A0" w14:textId="7C576089" w:rsidR="00FD52F3" w:rsidRDefault="00FD52F3" w:rsidP="004549DD">
      <w:pPr>
        <w:jc w:val="both"/>
        <w:rPr>
          <w:rFonts w:ascii="Times New Roman" w:hAnsi="Times New Roman"/>
          <w:sz w:val="24"/>
          <w:szCs w:val="24"/>
        </w:rPr>
      </w:pPr>
      <w:r>
        <w:rPr>
          <w:rFonts w:ascii="Times New Roman" w:hAnsi="Times New Roman"/>
          <w:sz w:val="24"/>
          <w:szCs w:val="24"/>
        </w:rPr>
        <w:t>307-777-2804</w:t>
      </w:r>
    </w:p>
    <w:p w14:paraId="1A1CACE1" w14:textId="16B22C4F" w:rsidR="00FD52F3" w:rsidRPr="00FD52F3" w:rsidRDefault="00FD52F3" w:rsidP="004549DD">
      <w:pPr>
        <w:jc w:val="both"/>
        <w:rPr>
          <w:rFonts w:ascii="Times New Roman" w:hAnsi="Times New Roman"/>
          <w:sz w:val="24"/>
          <w:szCs w:val="24"/>
        </w:rPr>
      </w:pPr>
      <w:r>
        <w:rPr>
          <w:rFonts w:ascii="Times New Roman" w:hAnsi="Times New Roman"/>
          <w:sz w:val="24"/>
          <w:szCs w:val="24"/>
        </w:rPr>
        <w:t>Albany, Laramie, Carbon, Goshen Counties</w:t>
      </w:r>
    </w:p>
    <w:sectPr w:rsidR="00FD52F3" w:rsidRPr="00FD52F3" w:rsidSect="005F1DC1">
      <w:headerReference w:type="default" r:id="rId1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3F3EB" w14:textId="77777777" w:rsidR="00951E4E" w:rsidRDefault="00951E4E" w:rsidP="00F83E80">
      <w:r>
        <w:separator/>
      </w:r>
    </w:p>
  </w:endnote>
  <w:endnote w:type="continuationSeparator" w:id="0">
    <w:p w14:paraId="01D097AB" w14:textId="77777777" w:rsidR="00951E4E" w:rsidRDefault="00951E4E" w:rsidP="00F83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615887"/>
      <w:docPartObj>
        <w:docPartGallery w:val="Page Numbers (Bottom of Page)"/>
        <w:docPartUnique/>
      </w:docPartObj>
    </w:sdtPr>
    <w:sdtEndPr>
      <w:rPr>
        <w:rFonts w:ascii="Times New Roman" w:hAnsi="Times New Roman"/>
        <w:noProof/>
      </w:rPr>
    </w:sdtEndPr>
    <w:sdtContent>
      <w:p w14:paraId="1189E1DE" w14:textId="77777777" w:rsidR="00D97F6F" w:rsidRDefault="00D97F6F" w:rsidP="00F13F09">
        <w:pPr>
          <w:pStyle w:val="Footer"/>
        </w:pPr>
      </w:p>
      <w:p w14:paraId="71AAAAEE" w14:textId="4DCF3B2B" w:rsidR="00D97F6F" w:rsidRDefault="00D97F6F">
        <w:pPr>
          <w:pStyle w:val="Footer"/>
          <w:jc w:val="center"/>
          <w:rPr>
            <w:noProof/>
          </w:rPr>
        </w:pPr>
        <w:r>
          <w:fldChar w:fldCharType="begin"/>
        </w:r>
        <w:r>
          <w:instrText xml:space="preserve"> PAGE   \* MERGEFORMAT </w:instrText>
        </w:r>
        <w:r>
          <w:fldChar w:fldCharType="separate"/>
        </w:r>
        <w:r w:rsidR="001E45BD">
          <w:rPr>
            <w:noProof/>
          </w:rPr>
          <w:t>6</w:t>
        </w:r>
        <w:r>
          <w:rPr>
            <w:noProof/>
          </w:rPr>
          <w:fldChar w:fldCharType="end"/>
        </w:r>
      </w:p>
      <w:p w14:paraId="3B6C6FE3" w14:textId="1A69D43E" w:rsidR="00D97F6F" w:rsidRPr="003A69D6" w:rsidRDefault="00D97F6F" w:rsidP="00DB352A">
        <w:pPr>
          <w:pStyle w:val="Footer"/>
          <w:rPr>
            <w:rFonts w:ascii="Times New Roman" w:hAnsi="Times New Roman"/>
          </w:rPr>
        </w:pPr>
        <w:r w:rsidRPr="003A69D6">
          <w:rPr>
            <w:rFonts w:ascii="Times New Roman" w:hAnsi="Times New Roman"/>
            <w:noProof/>
            <w:sz w:val="20"/>
            <w:szCs w:val="20"/>
          </w:rPr>
          <w:t xml:space="preserve">Revised </w:t>
        </w:r>
        <w:r w:rsidR="00EB5EC4">
          <w:rPr>
            <w:rFonts w:ascii="Times New Roman" w:hAnsi="Times New Roman"/>
            <w:noProof/>
            <w:sz w:val="20"/>
            <w:szCs w:val="20"/>
          </w:rPr>
          <w:t xml:space="preserve">January </w:t>
        </w:r>
        <w:r w:rsidR="001175A3">
          <w:rPr>
            <w:rFonts w:ascii="Times New Roman" w:hAnsi="Times New Roman"/>
            <w:noProof/>
            <w:sz w:val="20"/>
            <w:szCs w:val="20"/>
          </w:rPr>
          <w:t>2</w:t>
        </w:r>
        <w:r w:rsidRPr="003A69D6">
          <w:rPr>
            <w:rFonts w:ascii="Times New Roman" w:hAnsi="Times New Roman"/>
            <w:noProof/>
            <w:sz w:val="20"/>
            <w:szCs w:val="20"/>
          </w:rPr>
          <w:t>, 201</w:t>
        </w:r>
        <w:r w:rsidR="00EB5EC4">
          <w:rPr>
            <w:rFonts w:ascii="Times New Roman" w:hAnsi="Times New Roman"/>
            <w:noProof/>
            <w:sz w:val="20"/>
            <w:szCs w:val="20"/>
          </w:rPr>
          <w:t>9</w:t>
        </w:r>
      </w:p>
    </w:sdtContent>
  </w:sdt>
  <w:p w14:paraId="4A0D2205" w14:textId="77777777" w:rsidR="00D97F6F" w:rsidRPr="00F83E80" w:rsidRDefault="00D97F6F">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6B9F" w14:textId="77777777" w:rsidR="00951E4E" w:rsidRDefault="00951E4E" w:rsidP="00F83E80">
      <w:r>
        <w:separator/>
      </w:r>
    </w:p>
  </w:footnote>
  <w:footnote w:type="continuationSeparator" w:id="0">
    <w:p w14:paraId="64B3E5E2" w14:textId="77777777" w:rsidR="00951E4E" w:rsidRDefault="00951E4E" w:rsidP="00F83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FFCC1" w14:textId="77777777" w:rsidR="00D97F6F" w:rsidRDefault="00D97F6F" w:rsidP="00B230BC">
    <w:pPr>
      <w:pStyle w:val="Header"/>
      <w:numPr>
        <w:ilvl w:val="0"/>
        <w:numId w:val="1"/>
      </w:numPr>
      <w:jc w:val="right"/>
    </w:pPr>
  </w:p>
  <w:p w14:paraId="66C059E5" w14:textId="77777777" w:rsidR="00D97F6F" w:rsidRDefault="00D97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618"/>
    <w:multiLevelType w:val="hybridMultilevel"/>
    <w:tmpl w:val="2DC077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7911C7"/>
    <w:multiLevelType w:val="hybridMultilevel"/>
    <w:tmpl w:val="9042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85388"/>
    <w:multiLevelType w:val="hybridMultilevel"/>
    <w:tmpl w:val="83E2EA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A630B1"/>
    <w:multiLevelType w:val="hybridMultilevel"/>
    <w:tmpl w:val="7F7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75489"/>
    <w:multiLevelType w:val="hybridMultilevel"/>
    <w:tmpl w:val="0D9EAF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20DCB"/>
    <w:multiLevelType w:val="hybridMultilevel"/>
    <w:tmpl w:val="2794DCAA"/>
    <w:lvl w:ilvl="0" w:tplc="0409000D">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A606F"/>
    <w:multiLevelType w:val="hybridMultilevel"/>
    <w:tmpl w:val="5E707BBC"/>
    <w:lvl w:ilvl="0" w:tplc="0409000D">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319483EA">
      <w:start w:val="5"/>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60DAC"/>
    <w:multiLevelType w:val="hybridMultilevel"/>
    <w:tmpl w:val="7028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66FAD"/>
    <w:multiLevelType w:val="hybridMultilevel"/>
    <w:tmpl w:val="04A8E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57EAC"/>
    <w:multiLevelType w:val="hybridMultilevel"/>
    <w:tmpl w:val="7D78DBE2"/>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319483EA">
      <w:start w:val="5"/>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D95B3B"/>
    <w:multiLevelType w:val="hybridMultilevel"/>
    <w:tmpl w:val="83363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91ACA"/>
    <w:multiLevelType w:val="hybridMultilevel"/>
    <w:tmpl w:val="69CA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C120E"/>
    <w:multiLevelType w:val="hybridMultilevel"/>
    <w:tmpl w:val="CB2041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D42DC5"/>
    <w:multiLevelType w:val="hybridMultilevel"/>
    <w:tmpl w:val="FFA299DC"/>
    <w:lvl w:ilvl="0" w:tplc="9496D3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F9490D"/>
    <w:multiLevelType w:val="hybridMultilevel"/>
    <w:tmpl w:val="9272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1"/>
  </w:num>
  <w:num w:numId="5">
    <w:abstractNumId w:val="7"/>
  </w:num>
  <w:num w:numId="6">
    <w:abstractNumId w:val="9"/>
  </w:num>
  <w:num w:numId="7">
    <w:abstractNumId w:val="0"/>
  </w:num>
  <w:num w:numId="8">
    <w:abstractNumId w:val="2"/>
  </w:num>
  <w:num w:numId="9">
    <w:abstractNumId w:val="5"/>
  </w:num>
  <w:num w:numId="10">
    <w:abstractNumId w:val="10"/>
  </w:num>
  <w:num w:numId="11">
    <w:abstractNumId w:val="6"/>
  </w:num>
  <w:num w:numId="12">
    <w:abstractNumId w:val="8"/>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93"/>
    <w:rsid w:val="0004307A"/>
    <w:rsid w:val="000527F6"/>
    <w:rsid w:val="00081CAB"/>
    <w:rsid w:val="000A0CB6"/>
    <w:rsid w:val="000B5157"/>
    <w:rsid w:val="000D4A58"/>
    <w:rsid w:val="000D7E9D"/>
    <w:rsid w:val="000E03A1"/>
    <w:rsid w:val="000F443F"/>
    <w:rsid w:val="001175A3"/>
    <w:rsid w:val="00132E15"/>
    <w:rsid w:val="00141277"/>
    <w:rsid w:val="00151F81"/>
    <w:rsid w:val="001756F7"/>
    <w:rsid w:val="001A5B52"/>
    <w:rsid w:val="001B3072"/>
    <w:rsid w:val="001E0BD8"/>
    <w:rsid w:val="001E1679"/>
    <w:rsid w:val="001E45BD"/>
    <w:rsid w:val="001F5A99"/>
    <w:rsid w:val="00212FEF"/>
    <w:rsid w:val="00222924"/>
    <w:rsid w:val="002405E4"/>
    <w:rsid w:val="00343264"/>
    <w:rsid w:val="003803DF"/>
    <w:rsid w:val="00387409"/>
    <w:rsid w:val="00392631"/>
    <w:rsid w:val="00393D57"/>
    <w:rsid w:val="00397D93"/>
    <w:rsid w:val="003A69D6"/>
    <w:rsid w:val="003B0E83"/>
    <w:rsid w:val="003B7FB6"/>
    <w:rsid w:val="0041298B"/>
    <w:rsid w:val="0043001A"/>
    <w:rsid w:val="004354FA"/>
    <w:rsid w:val="004549DD"/>
    <w:rsid w:val="00460442"/>
    <w:rsid w:val="00461527"/>
    <w:rsid w:val="00507EEF"/>
    <w:rsid w:val="00542C20"/>
    <w:rsid w:val="005B03E3"/>
    <w:rsid w:val="005B52C6"/>
    <w:rsid w:val="005B7476"/>
    <w:rsid w:val="005E36E8"/>
    <w:rsid w:val="005E610B"/>
    <w:rsid w:val="005F1DC1"/>
    <w:rsid w:val="00601144"/>
    <w:rsid w:val="006021E1"/>
    <w:rsid w:val="00627BF9"/>
    <w:rsid w:val="00642144"/>
    <w:rsid w:val="006429A4"/>
    <w:rsid w:val="0066553D"/>
    <w:rsid w:val="0067663F"/>
    <w:rsid w:val="00692C2D"/>
    <w:rsid w:val="00693D07"/>
    <w:rsid w:val="006C15DA"/>
    <w:rsid w:val="006D4DB4"/>
    <w:rsid w:val="006E7A80"/>
    <w:rsid w:val="0070235B"/>
    <w:rsid w:val="00731909"/>
    <w:rsid w:val="007418C0"/>
    <w:rsid w:val="00760DD7"/>
    <w:rsid w:val="007658F7"/>
    <w:rsid w:val="00775FF0"/>
    <w:rsid w:val="007872AA"/>
    <w:rsid w:val="007A5994"/>
    <w:rsid w:val="007B2EC6"/>
    <w:rsid w:val="007C6F35"/>
    <w:rsid w:val="007D6866"/>
    <w:rsid w:val="007F3A8F"/>
    <w:rsid w:val="00873469"/>
    <w:rsid w:val="00893E12"/>
    <w:rsid w:val="008C2AF0"/>
    <w:rsid w:val="008D2A84"/>
    <w:rsid w:val="008F6980"/>
    <w:rsid w:val="00923DC8"/>
    <w:rsid w:val="00931694"/>
    <w:rsid w:val="00951E4E"/>
    <w:rsid w:val="00973034"/>
    <w:rsid w:val="00977FC8"/>
    <w:rsid w:val="009C0962"/>
    <w:rsid w:val="009E2DCF"/>
    <w:rsid w:val="00A034B8"/>
    <w:rsid w:val="00A03C1F"/>
    <w:rsid w:val="00A36C3C"/>
    <w:rsid w:val="00A6151D"/>
    <w:rsid w:val="00A619F6"/>
    <w:rsid w:val="00A74A16"/>
    <w:rsid w:val="00A928D6"/>
    <w:rsid w:val="00AA0458"/>
    <w:rsid w:val="00AA19D3"/>
    <w:rsid w:val="00AC17F6"/>
    <w:rsid w:val="00AD3C00"/>
    <w:rsid w:val="00B13601"/>
    <w:rsid w:val="00B230BC"/>
    <w:rsid w:val="00B34758"/>
    <w:rsid w:val="00B47C3B"/>
    <w:rsid w:val="00B63BA9"/>
    <w:rsid w:val="00B70336"/>
    <w:rsid w:val="00B8148A"/>
    <w:rsid w:val="00B826C6"/>
    <w:rsid w:val="00B84956"/>
    <w:rsid w:val="00BA5552"/>
    <w:rsid w:val="00BA60BB"/>
    <w:rsid w:val="00BB5D4F"/>
    <w:rsid w:val="00BD2427"/>
    <w:rsid w:val="00BF2810"/>
    <w:rsid w:val="00C13053"/>
    <w:rsid w:val="00C72D95"/>
    <w:rsid w:val="00C75DBB"/>
    <w:rsid w:val="00CA3045"/>
    <w:rsid w:val="00CC159D"/>
    <w:rsid w:val="00CF4C52"/>
    <w:rsid w:val="00D07297"/>
    <w:rsid w:val="00D319A7"/>
    <w:rsid w:val="00D506BB"/>
    <w:rsid w:val="00D621F6"/>
    <w:rsid w:val="00D97F6F"/>
    <w:rsid w:val="00DB206E"/>
    <w:rsid w:val="00DB352A"/>
    <w:rsid w:val="00DC11E2"/>
    <w:rsid w:val="00DC4E13"/>
    <w:rsid w:val="00DD234A"/>
    <w:rsid w:val="00DE5E3D"/>
    <w:rsid w:val="00DF0043"/>
    <w:rsid w:val="00E33EFC"/>
    <w:rsid w:val="00E35D90"/>
    <w:rsid w:val="00E458C6"/>
    <w:rsid w:val="00E55CB1"/>
    <w:rsid w:val="00E6452A"/>
    <w:rsid w:val="00E65C10"/>
    <w:rsid w:val="00E852AB"/>
    <w:rsid w:val="00E85593"/>
    <w:rsid w:val="00EA2EA1"/>
    <w:rsid w:val="00EB5EC4"/>
    <w:rsid w:val="00EC389D"/>
    <w:rsid w:val="00F055BA"/>
    <w:rsid w:val="00F1060B"/>
    <w:rsid w:val="00F13F09"/>
    <w:rsid w:val="00F2600C"/>
    <w:rsid w:val="00F305F4"/>
    <w:rsid w:val="00F46489"/>
    <w:rsid w:val="00F55C67"/>
    <w:rsid w:val="00F83E80"/>
    <w:rsid w:val="00F86CD0"/>
    <w:rsid w:val="00F8766A"/>
    <w:rsid w:val="00FB5987"/>
    <w:rsid w:val="00FC111C"/>
    <w:rsid w:val="00FD52F3"/>
    <w:rsid w:val="00FD572B"/>
    <w:rsid w:val="00FE152F"/>
    <w:rsid w:val="00FE7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731F9"/>
  <w15:docId w15:val="{FB20C3D1-4725-455D-B9E2-422F5E21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D9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D93"/>
    <w:rPr>
      <w:color w:val="0000FF"/>
      <w:u w:val="single"/>
    </w:rPr>
  </w:style>
  <w:style w:type="table" w:styleId="TableGrid">
    <w:name w:val="Table Grid"/>
    <w:basedOn w:val="TableNormal"/>
    <w:uiPriority w:val="59"/>
    <w:rsid w:val="005F1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E80"/>
    <w:pPr>
      <w:tabs>
        <w:tab w:val="center" w:pos="4680"/>
        <w:tab w:val="right" w:pos="9360"/>
      </w:tabs>
    </w:pPr>
  </w:style>
  <w:style w:type="character" w:customStyle="1" w:styleId="HeaderChar">
    <w:name w:val="Header Char"/>
    <w:basedOn w:val="DefaultParagraphFont"/>
    <w:link w:val="Header"/>
    <w:uiPriority w:val="99"/>
    <w:rsid w:val="00F83E80"/>
    <w:rPr>
      <w:sz w:val="22"/>
      <w:szCs w:val="22"/>
    </w:rPr>
  </w:style>
  <w:style w:type="paragraph" w:styleId="Footer">
    <w:name w:val="footer"/>
    <w:basedOn w:val="Normal"/>
    <w:link w:val="FooterChar"/>
    <w:uiPriority w:val="99"/>
    <w:unhideWhenUsed/>
    <w:rsid w:val="00F83E80"/>
    <w:pPr>
      <w:tabs>
        <w:tab w:val="center" w:pos="4680"/>
        <w:tab w:val="right" w:pos="9360"/>
      </w:tabs>
    </w:pPr>
  </w:style>
  <w:style w:type="character" w:customStyle="1" w:styleId="FooterChar">
    <w:name w:val="Footer Char"/>
    <w:basedOn w:val="DefaultParagraphFont"/>
    <w:link w:val="Footer"/>
    <w:uiPriority w:val="99"/>
    <w:rsid w:val="00F83E80"/>
    <w:rPr>
      <w:sz w:val="22"/>
      <w:szCs w:val="22"/>
    </w:rPr>
  </w:style>
  <w:style w:type="paragraph" w:styleId="BalloonText">
    <w:name w:val="Balloon Text"/>
    <w:basedOn w:val="Normal"/>
    <w:link w:val="BalloonTextChar"/>
    <w:uiPriority w:val="99"/>
    <w:semiHidden/>
    <w:unhideWhenUsed/>
    <w:rsid w:val="007B2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EC6"/>
    <w:rPr>
      <w:rFonts w:ascii="Segoe UI" w:hAnsi="Segoe UI" w:cs="Segoe UI"/>
      <w:sz w:val="18"/>
      <w:szCs w:val="18"/>
    </w:rPr>
  </w:style>
  <w:style w:type="character" w:styleId="FollowedHyperlink">
    <w:name w:val="FollowedHyperlink"/>
    <w:basedOn w:val="DefaultParagraphFont"/>
    <w:uiPriority w:val="99"/>
    <w:semiHidden/>
    <w:unhideWhenUsed/>
    <w:rsid w:val="00343264"/>
    <w:rPr>
      <w:color w:val="800080" w:themeColor="followedHyperlink"/>
      <w:u w:val="single"/>
    </w:rPr>
  </w:style>
  <w:style w:type="paragraph" w:styleId="ListParagraph">
    <w:name w:val="List Paragraph"/>
    <w:basedOn w:val="Normal"/>
    <w:uiPriority w:val="34"/>
    <w:qFormat/>
    <w:rsid w:val="001E0BD8"/>
    <w:pPr>
      <w:ind w:left="720"/>
      <w:contextualSpacing/>
    </w:pPr>
  </w:style>
  <w:style w:type="character" w:customStyle="1" w:styleId="UnresolvedMention1">
    <w:name w:val="Unresolved Mention1"/>
    <w:basedOn w:val="DefaultParagraphFont"/>
    <w:uiPriority w:val="99"/>
    <w:semiHidden/>
    <w:unhideWhenUsed/>
    <w:rsid w:val="00B13601"/>
    <w:rPr>
      <w:color w:val="808080"/>
      <w:shd w:val="clear" w:color="auto" w:fill="E6E6E6"/>
    </w:rPr>
  </w:style>
  <w:style w:type="character" w:styleId="UnresolvedMention">
    <w:name w:val="Unresolved Mention"/>
    <w:basedOn w:val="DefaultParagraphFont"/>
    <w:uiPriority w:val="99"/>
    <w:semiHidden/>
    <w:unhideWhenUsed/>
    <w:rsid w:val="003874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horton@wyo.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resources/documents/Notice-CPD-14-013-Guidelines-for-Conducting-Income-Surveys-LMI-CDBG-Activit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exchange.info/programs/cdbg-state/" TargetMode="External"/><Relationship Id="rId4" Type="http://schemas.openxmlformats.org/officeDocument/2006/relationships/settings" Target="settings.xml"/><Relationship Id="rId9" Type="http://schemas.openxmlformats.org/officeDocument/2006/relationships/hyperlink" Target="https://www.hudexchange.info/programs/acs-low-mod-summary-dat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F82ABBF-A4CF-48DE-BE48-FF5AF89D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Quinlan</dc:creator>
  <cp:lastModifiedBy>Brayden Connour</cp:lastModifiedBy>
  <cp:revision>21</cp:revision>
  <cp:lastPrinted>2018-01-05T17:46:00Z</cp:lastPrinted>
  <dcterms:created xsi:type="dcterms:W3CDTF">2018-12-12T15:38:00Z</dcterms:created>
  <dcterms:modified xsi:type="dcterms:W3CDTF">2019-01-02T20:31:00Z</dcterms:modified>
</cp:coreProperties>
</file>